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61A3" w14:textId="77777777" w:rsidR="003170F1" w:rsidRPr="004A655A" w:rsidRDefault="003170F1" w:rsidP="003170F1">
      <w:pPr>
        <w:contextualSpacing/>
        <w:jc w:val="center"/>
        <w:rPr>
          <w:b/>
          <w:sz w:val="28"/>
          <w:szCs w:val="28"/>
        </w:rPr>
      </w:pPr>
      <w:r w:rsidRPr="004A655A">
        <w:rPr>
          <w:b/>
          <w:sz w:val="28"/>
          <w:szCs w:val="28"/>
        </w:rPr>
        <w:t>Librarian’s Report</w:t>
      </w:r>
    </w:p>
    <w:p w14:paraId="3A6A7D03" w14:textId="4DF0C8E3" w:rsidR="003170F1" w:rsidRDefault="00CB6EC3" w:rsidP="003170F1">
      <w:pPr>
        <w:contextualSpacing/>
        <w:jc w:val="center"/>
        <w:rPr>
          <w:b/>
          <w:sz w:val="28"/>
          <w:szCs w:val="28"/>
        </w:rPr>
      </w:pPr>
      <w:r>
        <w:rPr>
          <w:b/>
          <w:sz w:val="28"/>
          <w:szCs w:val="28"/>
        </w:rPr>
        <w:t>Aug. 26</w:t>
      </w:r>
      <w:r w:rsidR="00195B33">
        <w:rPr>
          <w:b/>
          <w:sz w:val="28"/>
          <w:szCs w:val="28"/>
        </w:rPr>
        <w:t>, 2025</w:t>
      </w:r>
    </w:p>
    <w:p w14:paraId="6CD06FB9" w14:textId="77777777" w:rsidR="0058436E" w:rsidRDefault="0058436E" w:rsidP="003170F1">
      <w:pPr>
        <w:contextualSpacing/>
        <w:jc w:val="center"/>
        <w:rPr>
          <w:b/>
          <w:sz w:val="28"/>
          <w:szCs w:val="28"/>
        </w:rPr>
      </w:pPr>
    </w:p>
    <w:p w14:paraId="51F558D3" w14:textId="62B39AEC" w:rsidR="00195B33" w:rsidRPr="00AD51E9" w:rsidRDefault="00195B33" w:rsidP="00AD51E9">
      <w:pPr>
        <w:pStyle w:val="ListParagraph"/>
        <w:numPr>
          <w:ilvl w:val="0"/>
          <w:numId w:val="27"/>
        </w:numPr>
        <w:spacing w:line="240" w:lineRule="auto"/>
        <w:rPr>
          <w:b/>
          <w:sz w:val="24"/>
          <w:szCs w:val="24"/>
          <w:u w:val="single"/>
        </w:rPr>
      </w:pPr>
      <w:r w:rsidRPr="00AD51E9">
        <w:rPr>
          <w:b/>
          <w:sz w:val="24"/>
          <w:szCs w:val="24"/>
          <w:u w:val="single"/>
        </w:rPr>
        <w:t xml:space="preserve">Statistics: </w:t>
      </w:r>
      <w:r w:rsidR="00CB6EC3" w:rsidRPr="00AD51E9">
        <w:rPr>
          <w:b/>
          <w:sz w:val="24"/>
          <w:szCs w:val="24"/>
          <w:u w:val="single"/>
        </w:rPr>
        <w:t>June</w:t>
      </w:r>
      <w:r w:rsidRPr="00AD51E9">
        <w:rPr>
          <w:b/>
          <w:sz w:val="24"/>
          <w:szCs w:val="24"/>
          <w:u w:val="single"/>
        </w:rPr>
        <w:t xml:space="preserve"> 202</w:t>
      </w:r>
      <w:r w:rsidR="008840BE" w:rsidRPr="00AD51E9">
        <w:rPr>
          <w:b/>
          <w:sz w:val="24"/>
          <w:szCs w:val="24"/>
          <w:u w:val="single"/>
        </w:rPr>
        <w:t>5</w:t>
      </w:r>
      <w:r w:rsidRPr="00AD51E9">
        <w:rPr>
          <w:b/>
          <w:sz w:val="24"/>
          <w:szCs w:val="24"/>
          <w:u w:val="single"/>
        </w:rPr>
        <w:t xml:space="preserve">+/- % Changes </w:t>
      </w:r>
      <w:r w:rsidR="008B7642" w:rsidRPr="00AD51E9">
        <w:rPr>
          <w:b/>
          <w:sz w:val="24"/>
          <w:szCs w:val="24"/>
          <w:u w:val="single"/>
        </w:rPr>
        <w:t>from</w:t>
      </w:r>
      <w:r w:rsidRPr="00AD51E9">
        <w:rPr>
          <w:b/>
          <w:sz w:val="24"/>
          <w:szCs w:val="24"/>
          <w:u w:val="single"/>
        </w:rPr>
        <w:t xml:space="preserve"> Last Year)</w:t>
      </w:r>
    </w:p>
    <w:p w14:paraId="4C5D7DC1" w14:textId="751F72FB" w:rsidR="00195B33" w:rsidRPr="00AD2EBD" w:rsidRDefault="00195B33" w:rsidP="00195B33">
      <w:pPr>
        <w:pStyle w:val="NoSpacing"/>
        <w:ind w:firstLine="720"/>
        <w:rPr>
          <w:sz w:val="24"/>
          <w:szCs w:val="24"/>
        </w:rPr>
      </w:pPr>
      <w:r w:rsidRPr="00AD2EBD">
        <w:rPr>
          <w:sz w:val="24"/>
          <w:szCs w:val="24"/>
        </w:rPr>
        <w:t>Circulation:</w:t>
      </w:r>
      <w:r w:rsidR="00243196" w:rsidRPr="00AD2EBD">
        <w:rPr>
          <w:sz w:val="24"/>
          <w:szCs w:val="24"/>
        </w:rPr>
        <w:t xml:space="preserve"> </w:t>
      </w:r>
      <w:r w:rsidR="00151F82">
        <w:rPr>
          <w:sz w:val="24"/>
          <w:szCs w:val="24"/>
        </w:rPr>
        <w:t>1269</w:t>
      </w:r>
      <w:r w:rsidRPr="00AD2EBD">
        <w:rPr>
          <w:sz w:val="24"/>
          <w:szCs w:val="24"/>
        </w:rPr>
        <w:t>(</w:t>
      </w:r>
      <w:r w:rsidR="00151F82">
        <w:rPr>
          <w:sz w:val="24"/>
          <w:szCs w:val="24"/>
        </w:rPr>
        <w:t>-30</w:t>
      </w:r>
      <w:r w:rsidRPr="00AD2EBD">
        <w:rPr>
          <w:sz w:val="24"/>
          <w:szCs w:val="24"/>
        </w:rPr>
        <w:t>%)</w:t>
      </w:r>
      <w:r w:rsidRPr="00AD2EBD">
        <w:rPr>
          <w:sz w:val="24"/>
          <w:szCs w:val="24"/>
        </w:rPr>
        <w:tab/>
      </w:r>
      <w:r w:rsidRPr="00AD2EBD">
        <w:rPr>
          <w:sz w:val="24"/>
          <w:szCs w:val="24"/>
        </w:rPr>
        <w:tab/>
      </w:r>
      <w:r w:rsidRPr="00AD2EBD">
        <w:rPr>
          <w:sz w:val="24"/>
          <w:szCs w:val="24"/>
        </w:rPr>
        <w:tab/>
        <w:t xml:space="preserve">Digital Circulation: </w:t>
      </w:r>
      <w:r w:rsidR="009C7C41">
        <w:rPr>
          <w:sz w:val="24"/>
          <w:szCs w:val="24"/>
        </w:rPr>
        <w:t>588</w:t>
      </w:r>
      <w:r w:rsidR="00C21C78" w:rsidRPr="00AD2EBD">
        <w:rPr>
          <w:sz w:val="24"/>
          <w:szCs w:val="24"/>
        </w:rPr>
        <w:t>(</w:t>
      </w:r>
      <w:r w:rsidR="009C7C41">
        <w:rPr>
          <w:sz w:val="24"/>
          <w:szCs w:val="24"/>
        </w:rPr>
        <w:t>+28</w:t>
      </w:r>
      <w:r w:rsidRPr="00AD2EBD">
        <w:rPr>
          <w:sz w:val="24"/>
          <w:szCs w:val="24"/>
        </w:rPr>
        <w:t>%)</w:t>
      </w:r>
      <w:r w:rsidRPr="00AD2EBD">
        <w:rPr>
          <w:sz w:val="24"/>
          <w:szCs w:val="24"/>
        </w:rPr>
        <w:tab/>
      </w:r>
    </w:p>
    <w:p w14:paraId="39AE2C8E" w14:textId="2AAA138F" w:rsidR="00195B33" w:rsidRPr="00AD2EBD" w:rsidRDefault="00195B33" w:rsidP="00195B33">
      <w:pPr>
        <w:pStyle w:val="NoSpacing"/>
        <w:ind w:firstLine="720"/>
        <w:rPr>
          <w:sz w:val="24"/>
          <w:szCs w:val="24"/>
          <w:highlight w:val="yellow"/>
        </w:rPr>
      </w:pPr>
      <w:r w:rsidRPr="00AD2EBD">
        <w:rPr>
          <w:sz w:val="24"/>
          <w:szCs w:val="24"/>
        </w:rPr>
        <w:t>Computer Use:</w:t>
      </w:r>
      <w:r w:rsidR="009C7C41">
        <w:rPr>
          <w:sz w:val="24"/>
          <w:szCs w:val="24"/>
        </w:rPr>
        <w:t>237</w:t>
      </w:r>
      <w:r w:rsidR="00ED0651" w:rsidRPr="00AD2EBD">
        <w:rPr>
          <w:sz w:val="24"/>
          <w:szCs w:val="24"/>
        </w:rPr>
        <w:t>(</w:t>
      </w:r>
      <w:r w:rsidR="00243196" w:rsidRPr="00AD2EBD">
        <w:rPr>
          <w:sz w:val="24"/>
          <w:szCs w:val="24"/>
        </w:rPr>
        <w:t>-</w:t>
      </w:r>
      <w:r w:rsidR="009C7C41">
        <w:rPr>
          <w:sz w:val="24"/>
          <w:szCs w:val="24"/>
        </w:rPr>
        <w:t>10</w:t>
      </w:r>
      <w:r w:rsidRPr="00AD2EBD">
        <w:rPr>
          <w:sz w:val="24"/>
          <w:szCs w:val="24"/>
        </w:rPr>
        <w:t>%)</w:t>
      </w:r>
      <w:r w:rsidRPr="00AD2EBD">
        <w:rPr>
          <w:sz w:val="24"/>
          <w:szCs w:val="24"/>
        </w:rPr>
        <w:tab/>
      </w:r>
      <w:r w:rsidRPr="00AD2EBD">
        <w:rPr>
          <w:sz w:val="24"/>
          <w:szCs w:val="24"/>
        </w:rPr>
        <w:tab/>
      </w:r>
      <w:r w:rsidR="009C471D" w:rsidRPr="00AD2EBD">
        <w:rPr>
          <w:sz w:val="24"/>
          <w:szCs w:val="24"/>
        </w:rPr>
        <w:tab/>
      </w:r>
      <w:r w:rsidRPr="00AD2EBD">
        <w:rPr>
          <w:sz w:val="24"/>
          <w:szCs w:val="24"/>
        </w:rPr>
        <w:t xml:space="preserve">WIFI Use: </w:t>
      </w:r>
      <w:r w:rsidR="009C7C41">
        <w:rPr>
          <w:sz w:val="24"/>
          <w:szCs w:val="24"/>
        </w:rPr>
        <w:t>2301</w:t>
      </w:r>
    </w:p>
    <w:p w14:paraId="69F01C73" w14:textId="477960E1" w:rsidR="00195B33" w:rsidRPr="00AD2EBD" w:rsidRDefault="00195B33" w:rsidP="00195B33">
      <w:pPr>
        <w:pStyle w:val="NoSpacing"/>
        <w:ind w:left="720"/>
        <w:rPr>
          <w:sz w:val="24"/>
          <w:szCs w:val="24"/>
        </w:rPr>
      </w:pPr>
      <w:r w:rsidRPr="00AD2EBD">
        <w:rPr>
          <w:sz w:val="24"/>
          <w:szCs w:val="24"/>
        </w:rPr>
        <w:t>Interlibrary Loan Loans:</w:t>
      </w:r>
      <w:r w:rsidR="00425D0F">
        <w:rPr>
          <w:sz w:val="24"/>
          <w:szCs w:val="24"/>
        </w:rPr>
        <w:t>181</w:t>
      </w:r>
      <w:r w:rsidR="009E3093" w:rsidRPr="00AD2EBD">
        <w:rPr>
          <w:sz w:val="24"/>
          <w:szCs w:val="24"/>
        </w:rPr>
        <w:t>(</w:t>
      </w:r>
      <w:r w:rsidRPr="00AD2EBD">
        <w:rPr>
          <w:sz w:val="24"/>
          <w:szCs w:val="24"/>
        </w:rPr>
        <w:t>-</w:t>
      </w:r>
      <w:r w:rsidR="00425D0F">
        <w:rPr>
          <w:sz w:val="24"/>
          <w:szCs w:val="24"/>
        </w:rPr>
        <w:t>42</w:t>
      </w:r>
      <w:r w:rsidRPr="00AD2EBD">
        <w:rPr>
          <w:sz w:val="24"/>
          <w:szCs w:val="24"/>
        </w:rPr>
        <w:t>%)</w:t>
      </w:r>
      <w:r w:rsidRPr="00AD2EBD">
        <w:rPr>
          <w:sz w:val="24"/>
          <w:szCs w:val="24"/>
        </w:rPr>
        <w:tab/>
        <w:t>ILL Borrows:</w:t>
      </w:r>
      <w:r w:rsidR="00425D0F">
        <w:rPr>
          <w:sz w:val="24"/>
          <w:szCs w:val="24"/>
        </w:rPr>
        <w:t>423</w:t>
      </w:r>
      <w:r w:rsidRPr="00AD2EBD">
        <w:rPr>
          <w:sz w:val="24"/>
          <w:szCs w:val="24"/>
        </w:rPr>
        <w:t>(</w:t>
      </w:r>
      <w:r w:rsidR="00425D0F">
        <w:rPr>
          <w:sz w:val="24"/>
          <w:szCs w:val="24"/>
        </w:rPr>
        <w:t>-39</w:t>
      </w:r>
      <w:r w:rsidRPr="00AD2EBD">
        <w:rPr>
          <w:sz w:val="24"/>
          <w:szCs w:val="24"/>
        </w:rPr>
        <w:t>%)</w:t>
      </w:r>
    </w:p>
    <w:p w14:paraId="3B8051F4" w14:textId="4DDF20D9" w:rsidR="00195B33" w:rsidRDefault="00195B33" w:rsidP="00195B33">
      <w:pPr>
        <w:pStyle w:val="NoSpacing"/>
        <w:ind w:left="720"/>
        <w:rPr>
          <w:sz w:val="24"/>
          <w:szCs w:val="24"/>
        </w:rPr>
      </w:pPr>
      <w:r w:rsidRPr="00AD2EBD">
        <w:rPr>
          <w:sz w:val="24"/>
          <w:szCs w:val="24"/>
        </w:rPr>
        <w:t>Children’s Programs:</w:t>
      </w:r>
      <w:r w:rsidR="007424D4">
        <w:rPr>
          <w:sz w:val="24"/>
          <w:szCs w:val="24"/>
        </w:rPr>
        <w:t>301</w:t>
      </w:r>
      <w:r w:rsidR="00E0224A" w:rsidRPr="00AD2EBD">
        <w:rPr>
          <w:sz w:val="24"/>
          <w:szCs w:val="24"/>
        </w:rPr>
        <w:tab/>
      </w:r>
      <w:r w:rsidRPr="00AD2EBD">
        <w:rPr>
          <w:sz w:val="24"/>
          <w:szCs w:val="24"/>
        </w:rPr>
        <w:t>YA Programs:</w:t>
      </w:r>
      <w:r w:rsidR="00425D0F">
        <w:rPr>
          <w:sz w:val="24"/>
          <w:szCs w:val="24"/>
        </w:rPr>
        <w:t>29</w:t>
      </w:r>
      <w:r w:rsidRPr="00AD2EBD">
        <w:rPr>
          <w:sz w:val="24"/>
          <w:szCs w:val="24"/>
        </w:rPr>
        <w:tab/>
        <w:t>Adult Programs:</w:t>
      </w:r>
      <w:r w:rsidR="00425D0F">
        <w:rPr>
          <w:sz w:val="24"/>
          <w:szCs w:val="24"/>
        </w:rPr>
        <w:t>239</w:t>
      </w:r>
    </w:p>
    <w:p w14:paraId="303AE4C9" w14:textId="77777777" w:rsidR="00CB6EC3" w:rsidRDefault="00CB6EC3" w:rsidP="00195B33">
      <w:pPr>
        <w:pStyle w:val="NoSpacing"/>
        <w:ind w:left="720"/>
        <w:rPr>
          <w:sz w:val="24"/>
          <w:szCs w:val="24"/>
        </w:rPr>
      </w:pPr>
    </w:p>
    <w:p w14:paraId="1E93E31E" w14:textId="26FBBF39" w:rsidR="00CB6EC3" w:rsidRPr="00725E8C" w:rsidRDefault="00CB6EC3" w:rsidP="00CB6EC3">
      <w:pPr>
        <w:pStyle w:val="ListParagraph"/>
        <w:spacing w:line="240" w:lineRule="auto"/>
        <w:contextualSpacing w:val="0"/>
        <w:rPr>
          <w:b/>
          <w:sz w:val="24"/>
          <w:szCs w:val="24"/>
          <w:u w:val="single"/>
        </w:rPr>
      </w:pPr>
      <w:r w:rsidRPr="00725E8C">
        <w:rPr>
          <w:b/>
          <w:sz w:val="24"/>
          <w:szCs w:val="24"/>
          <w:u w:val="single"/>
        </w:rPr>
        <w:t xml:space="preserve">Statistics: </w:t>
      </w:r>
      <w:r>
        <w:rPr>
          <w:b/>
          <w:sz w:val="24"/>
          <w:szCs w:val="24"/>
          <w:u w:val="single"/>
        </w:rPr>
        <w:t>July</w:t>
      </w:r>
      <w:r w:rsidRPr="00725E8C">
        <w:rPr>
          <w:b/>
          <w:sz w:val="24"/>
          <w:szCs w:val="24"/>
          <w:u w:val="single"/>
        </w:rPr>
        <w:t xml:space="preserve"> 202</w:t>
      </w:r>
      <w:r>
        <w:rPr>
          <w:b/>
          <w:sz w:val="24"/>
          <w:szCs w:val="24"/>
          <w:u w:val="single"/>
        </w:rPr>
        <w:t>5</w:t>
      </w:r>
      <w:r w:rsidRPr="00725E8C">
        <w:rPr>
          <w:b/>
          <w:sz w:val="24"/>
          <w:szCs w:val="24"/>
          <w:u w:val="single"/>
        </w:rPr>
        <w:t xml:space="preserve">+/- % Changes </w:t>
      </w:r>
      <w:r w:rsidR="008B7642" w:rsidRPr="00725E8C">
        <w:rPr>
          <w:b/>
          <w:sz w:val="24"/>
          <w:szCs w:val="24"/>
          <w:u w:val="single"/>
        </w:rPr>
        <w:t>from</w:t>
      </w:r>
      <w:r w:rsidRPr="00725E8C">
        <w:rPr>
          <w:b/>
          <w:sz w:val="24"/>
          <w:szCs w:val="24"/>
          <w:u w:val="single"/>
        </w:rPr>
        <w:t xml:space="preserve"> Last Year)</w:t>
      </w:r>
    </w:p>
    <w:p w14:paraId="2A7CC04E" w14:textId="6D014D97" w:rsidR="00CB6EC3" w:rsidRPr="00AD2EBD" w:rsidRDefault="00CB6EC3" w:rsidP="00CB6EC3">
      <w:pPr>
        <w:pStyle w:val="NoSpacing"/>
        <w:ind w:firstLine="720"/>
        <w:rPr>
          <w:sz w:val="24"/>
          <w:szCs w:val="24"/>
        </w:rPr>
      </w:pPr>
      <w:r w:rsidRPr="00AD2EBD">
        <w:rPr>
          <w:sz w:val="24"/>
          <w:szCs w:val="24"/>
        </w:rPr>
        <w:t xml:space="preserve">Circulation: </w:t>
      </w:r>
      <w:r w:rsidR="00107C75">
        <w:rPr>
          <w:sz w:val="24"/>
          <w:szCs w:val="24"/>
        </w:rPr>
        <w:t>21</w:t>
      </w:r>
      <w:r w:rsidR="00151F82">
        <w:rPr>
          <w:sz w:val="24"/>
          <w:szCs w:val="24"/>
        </w:rPr>
        <w:t>14</w:t>
      </w:r>
      <w:r w:rsidRPr="00AD2EBD">
        <w:rPr>
          <w:sz w:val="24"/>
          <w:szCs w:val="24"/>
        </w:rPr>
        <w:t>(</w:t>
      </w:r>
      <w:r w:rsidR="00107C75">
        <w:rPr>
          <w:sz w:val="24"/>
          <w:szCs w:val="24"/>
        </w:rPr>
        <w:t>-</w:t>
      </w:r>
      <w:r w:rsidR="00151F82">
        <w:rPr>
          <w:sz w:val="24"/>
          <w:szCs w:val="24"/>
        </w:rPr>
        <w:t>10</w:t>
      </w:r>
      <w:r w:rsidRPr="00AD2EBD">
        <w:rPr>
          <w:sz w:val="24"/>
          <w:szCs w:val="24"/>
        </w:rPr>
        <w:t>%)</w:t>
      </w:r>
      <w:r w:rsidRPr="00AD2EBD">
        <w:rPr>
          <w:sz w:val="24"/>
          <w:szCs w:val="24"/>
        </w:rPr>
        <w:tab/>
      </w:r>
      <w:r w:rsidRPr="00AD2EBD">
        <w:rPr>
          <w:sz w:val="24"/>
          <w:szCs w:val="24"/>
        </w:rPr>
        <w:tab/>
      </w:r>
      <w:r w:rsidRPr="00AD2EBD">
        <w:rPr>
          <w:sz w:val="24"/>
          <w:szCs w:val="24"/>
        </w:rPr>
        <w:tab/>
        <w:t xml:space="preserve">Digital Circulation: </w:t>
      </w:r>
      <w:r w:rsidR="006C786A">
        <w:rPr>
          <w:sz w:val="24"/>
          <w:szCs w:val="24"/>
        </w:rPr>
        <w:t>603</w:t>
      </w:r>
      <w:r w:rsidRPr="00AD2EBD">
        <w:rPr>
          <w:sz w:val="24"/>
          <w:szCs w:val="24"/>
        </w:rPr>
        <w:t>(</w:t>
      </w:r>
      <w:r w:rsidR="006C786A">
        <w:rPr>
          <w:sz w:val="24"/>
          <w:szCs w:val="24"/>
        </w:rPr>
        <w:t>+3</w:t>
      </w:r>
      <w:r w:rsidRPr="00AD2EBD">
        <w:rPr>
          <w:sz w:val="24"/>
          <w:szCs w:val="24"/>
        </w:rPr>
        <w:t>%)</w:t>
      </w:r>
      <w:r w:rsidRPr="00AD2EBD">
        <w:rPr>
          <w:sz w:val="24"/>
          <w:szCs w:val="24"/>
        </w:rPr>
        <w:tab/>
      </w:r>
    </w:p>
    <w:p w14:paraId="0EEA31FA" w14:textId="0ED088F7" w:rsidR="00CB6EC3" w:rsidRPr="00AD2EBD" w:rsidRDefault="00CB6EC3" w:rsidP="00CB6EC3">
      <w:pPr>
        <w:pStyle w:val="NoSpacing"/>
        <w:ind w:firstLine="720"/>
        <w:rPr>
          <w:sz w:val="24"/>
          <w:szCs w:val="24"/>
          <w:highlight w:val="yellow"/>
        </w:rPr>
      </w:pPr>
      <w:r w:rsidRPr="00AD2EBD">
        <w:rPr>
          <w:sz w:val="24"/>
          <w:szCs w:val="24"/>
        </w:rPr>
        <w:t>Computer Use:</w:t>
      </w:r>
      <w:r w:rsidR="009C7C41">
        <w:rPr>
          <w:sz w:val="24"/>
          <w:szCs w:val="24"/>
        </w:rPr>
        <w:t>434</w:t>
      </w:r>
      <w:r w:rsidRPr="00AD2EBD">
        <w:rPr>
          <w:sz w:val="24"/>
          <w:szCs w:val="24"/>
        </w:rPr>
        <w:t>(</w:t>
      </w:r>
      <w:r w:rsidR="009C7C41">
        <w:rPr>
          <w:sz w:val="24"/>
          <w:szCs w:val="24"/>
        </w:rPr>
        <w:t>+25</w:t>
      </w:r>
      <w:r w:rsidRPr="00AD2EBD">
        <w:rPr>
          <w:sz w:val="24"/>
          <w:szCs w:val="24"/>
        </w:rPr>
        <w:t>%)</w:t>
      </w:r>
      <w:r w:rsidRPr="00AD2EBD">
        <w:rPr>
          <w:sz w:val="24"/>
          <w:szCs w:val="24"/>
        </w:rPr>
        <w:tab/>
      </w:r>
      <w:r w:rsidRPr="00AD2EBD">
        <w:rPr>
          <w:sz w:val="24"/>
          <w:szCs w:val="24"/>
        </w:rPr>
        <w:tab/>
      </w:r>
      <w:r w:rsidRPr="00AD2EBD">
        <w:rPr>
          <w:sz w:val="24"/>
          <w:szCs w:val="24"/>
        </w:rPr>
        <w:tab/>
        <w:t xml:space="preserve">WIFI Use: </w:t>
      </w:r>
      <w:r w:rsidR="009C7C41">
        <w:rPr>
          <w:sz w:val="24"/>
          <w:szCs w:val="24"/>
        </w:rPr>
        <w:t>2893</w:t>
      </w:r>
    </w:p>
    <w:p w14:paraId="498BFBCB" w14:textId="71647CA8" w:rsidR="00CB6EC3" w:rsidRPr="00AD2EBD" w:rsidRDefault="00CB6EC3" w:rsidP="00CB6EC3">
      <w:pPr>
        <w:pStyle w:val="NoSpacing"/>
        <w:ind w:left="720"/>
        <w:rPr>
          <w:sz w:val="24"/>
          <w:szCs w:val="24"/>
        </w:rPr>
      </w:pPr>
      <w:proofErr w:type="gramStart"/>
      <w:r w:rsidRPr="00AD2EBD">
        <w:rPr>
          <w:sz w:val="24"/>
          <w:szCs w:val="24"/>
        </w:rPr>
        <w:t>Interlibrary Loan</w:t>
      </w:r>
      <w:proofErr w:type="gramEnd"/>
      <w:r w:rsidRPr="00AD2EBD">
        <w:rPr>
          <w:sz w:val="24"/>
          <w:szCs w:val="24"/>
        </w:rPr>
        <w:t xml:space="preserve"> Loans:</w:t>
      </w:r>
      <w:r w:rsidR="009C7C41">
        <w:rPr>
          <w:sz w:val="24"/>
          <w:szCs w:val="24"/>
        </w:rPr>
        <w:t>248</w:t>
      </w:r>
      <w:r w:rsidRPr="00AD2EBD">
        <w:rPr>
          <w:sz w:val="24"/>
          <w:szCs w:val="24"/>
        </w:rPr>
        <w:t>(-</w:t>
      </w:r>
      <w:r w:rsidR="009C7C41">
        <w:rPr>
          <w:sz w:val="24"/>
          <w:szCs w:val="24"/>
        </w:rPr>
        <w:t>17</w:t>
      </w:r>
      <w:r w:rsidRPr="00AD2EBD">
        <w:rPr>
          <w:sz w:val="24"/>
          <w:szCs w:val="24"/>
        </w:rPr>
        <w:t>%)</w:t>
      </w:r>
      <w:r w:rsidRPr="00AD2EBD">
        <w:rPr>
          <w:sz w:val="24"/>
          <w:szCs w:val="24"/>
        </w:rPr>
        <w:tab/>
        <w:t>ILL Borrows:</w:t>
      </w:r>
      <w:r w:rsidR="009C7C41">
        <w:rPr>
          <w:sz w:val="24"/>
          <w:szCs w:val="24"/>
        </w:rPr>
        <w:t>603</w:t>
      </w:r>
      <w:r w:rsidRPr="00AD2EBD">
        <w:rPr>
          <w:sz w:val="24"/>
          <w:szCs w:val="24"/>
        </w:rPr>
        <w:t>(</w:t>
      </w:r>
      <w:r w:rsidR="009C7C41">
        <w:rPr>
          <w:sz w:val="24"/>
          <w:szCs w:val="24"/>
        </w:rPr>
        <w:t>+1</w:t>
      </w:r>
      <w:r w:rsidRPr="00AD2EBD">
        <w:rPr>
          <w:sz w:val="24"/>
          <w:szCs w:val="24"/>
        </w:rPr>
        <w:t>%)</w:t>
      </w:r>
    </w:p>
    <w:p w14:paraId="1A476886" w14:textId="183BDAC8" w:rsidR="00CB6EC3" w:rsidRPr="00AD2EBD" w:rsidRDefault="00CB6EC3" w:rsidP="00CB6EC3">
      <w:pPr>
        <w:pStyle w:val="NoSpacing"/>
        <w:ind w:left="720"/>
        <w:rPr>
          <w:sz w:val="24"/>
          <w:szCs w:val="24"/>
        </w:rPr>
      </w:pPr>
      <w:r w:rsidRPr="00AD2EBD">
        <w:rPr>
          <w:sz w:val="24"/>
          <w:szCs w:val="24"/>
        </w:rPr>
        <w:t>Children’s Programs:</w:t>
      </w:r>
      <w:r w:rsidR="009C7C41">
        <w:rPr>
          <w:sz w:val="24"/>
          <w:szCs w:val="24"/>
        </w:rPr>
        <w:t>334</w:t>
      </w:r>
      <w:r w:rsidRPr="00AD2EBD">
        <w:rPr>
          <w:sz w:val="24"/>
          <w:szCs w:val="24"/>
        </w:rPr>
        <w:tab/>
        <w:t>YA Programs:</w:t>
      </w:r>
      <w:r w:rsidR="009C7C41">
        <w:rPr>
          <w:sz w:val="24"/>
          <w:szCs w:val="24"/>
        </w:rPr>
        <w:t>39</w:t>
      </w:r>
      <w:r w:rsidRPr="00AD2EBD">
        <w:rPr>
          <w:sz w:val="24"/>
          <w:szCs w:val="24"/>
        </w:rPr>
        <w:tab/>
        <w:t>Adult Programs:</w:t>
      </w:r>
      <w:r w:rsidR="009C7C41">
        <w:rPr>
          <w:sz w:val="24"/>
          <w:szCs w:val="24"/>
        </w:rPr>
        <w:t>237</w:t>
      </w:r>
    </w:p>
    <w:p w14:paraId="4CC0E166" w14:textId="77777777" w:rsidR="00CB6EC3" w:rsidRPr="00AD2EBD" w:rsidRDefault="00CB6EC3" w:rsidP="00195B33">
      <w:pPr>
        <w:pStyle w:val="NoSpacing"/>
        <w:ind w:left="720"/>
        <w:rPr>
          <w:sz w:val="24"/>
          <w:szCs w:val="24"/>
        </w:rPr>
      </w:pPr>
    </w:p>
    <w:p w14:paraId="07355D80" w14:textId="6888E141" w:rsidR="00B048B0" w:rsidRDefault="00B048B0" w:rsidP="00B048B0">
      <w:pPr>
        <w:pStyle w:val="NoSpacing"/>
        <w:ind w:left="720" w:firstLine="720"/>
      </w:pPr>
      <w:r>
        <w:t xml:space="preserve">Please note that </w:t>
      </w:r>
      <w:r w:rsidR="00D957A7">
        <w:t xml:space="preserve">the </w:t>
      </w:r>
      <w:r>
        <w:t xml:space="preserve">circulation statistics that were reported for Aug. 2024 – May 2025 included </w:t>
      </w:r>
      <w:r w:rsidR="008F196B">
        <w:t xml:space="preserve">the number of </w:t>
      </w:r>
      <w:r>
        <w:t>check-ins</w:t>
      </w:r>
      <w:r w:rsidR="001E5F5A">
        <w:t>,</w:t>
      </w:r>
      <w:r>
        <w:t xml:space="preserve"> as well as check</w:t>
      </w:r>
      <w:r w:rsidR="0052700A">
        <w:t>-</w:t>
      </w:r>
      <w:r>
        <w:t xml:space="preserve">outs and renewals.  This happened because of the </w:t>
      </w:r>
      <w:r w:rsidR="0052700A">
        <w:t xml:space="preserve">way the </w:t>
      </w:r>
      <w:r>
        <w:t>new Koha report system</w:t>
      </w:r>
      <w:r w:rsidR="0052700A">
        <w:t xml:space="preserve"> defines circulation</w:t>
      </w:r>
      <w:r>
        <w:t>.  As a result, the percentages</w:t>
      </w:r>
      <w:r w:rsidR="008F196B">
        <w:t xml:space="preserve"> of increase</w:t>
      </w:r>
      <w:r>
        <w:t xml:space="preserve"> reported </w:t>
      </w:r>
      <w:r w:rsidR="0052700A">
        <w:t>on reports</w:t>
      </w:r>
      <w:r>
        <w:t xml:space="preserve"> during that period were inflated and circulation</w:t>
      </w:r>
      <w:r w:rsidR="0052700A">
        <w:t xml:space="preserve"> (checkouts &amp; renewals)</w:t>
      </w:r>
      <w:r>
        <w:t xml:space="preserve"> </w:t>
      </w:r>
      <w:r w:rsidR="0052700A">
        <w:t>decreased</w:t>
      </w:r>
      <w:r>
        <w:t xml:space="preserve"> each month</w:t>
      </w:r>
      <w:r w:rsidR="001E5F5A">
        <w:t xml:space="preserve"> as compared to the previous year,</w:t>
      </w:r>
      <w:r>
        <w:t xml:space="preserve"> </w:t>
      </w:r>
      <w:r w:rsidR="0052700A">
        <w:t>except for the month of</w:t>
      </w:r>
      <w:r>
        <w:t xml:space="preserve"> Aug. 2024.  These will be updated and correctly reported for the annual report</w:t>
      </w:r>
      <w:r w:rsidR="00AD51E9">
        <w:t>.</w:t>
      </w:r>
    </w:p>
    <w:p w14:paraId="6E27B936" w14:textId="77777777" w:rsidR="00B048B0" w:rsidRDefault="00B048B0" w:rsidP="00B048B0">
      <w:pPr>
        <w:pStyle w:val="NoSpacing"/>
        <w:ind w:left="720" w:firstLine="720"/>
      </w:pPr>
    </w:p>
    <w:p w14:paraId="4C418B0D" w14:textId="5CFB6418" w:rsidR="00AD51E9" w:rsidRDefault="00AD51E9" w:rsidP="00AD51E9">
      <w:pPr>
        <w:pStyle w:val="NoSpacing"/>
        <w:numPr>
          <w:ilvl w:val="0"/>
          <w:numId w:val="27"/>
        </w:numPr>
        <w:rPr>
          <w:rFonts w:cstheme="minorHAnsi"/>
          <w:b/>
          <w:sz w:val="24"/>
          <w:szCs w:val="24"/>
        </w:rPr>
      </w:pPr>
      <w:r>
        <w:rPr>
          <w:rFonts w:cstheme="minorHAnsi"/>
          <w:b/>
          <w:sz w:val="24"/>
          <w:szCs w:val="24"/>
        </w:rPr>
        <w:t>New Translation Device</w:t>
      </w:r>
    </w:p>
    <w:p w14:paraId="17E10641" w14:textId="3BF951C9" w:rsidR="00AD51E9" w:rsidRDefault="00AD51E9" w:rsidP="00AD51E9">
      <w:pPr>
        <w:pStyle w:val="NoSpacing"/>
        <w:ind w:left="720"/>
        <w:rPr>
          <w:rFonts w:cstheme="minorHAnsi"/>
          <w:bCs/>
          <w:sz w:val="24"/>
          <w:szCs w:val="24"/>
        </w:rPr>
      </w:pPr>
      <w:r w:rsidRPr="00AD51E9">
        <w:rPr>
          <w:rFonts w:cstheme="minorHAnsi"/>
          <w:bCs/>
          <w:sz w:val="24"/>
          <w:szCs w:val="24"/>
        </w:rPr>
        <w:t>Thanks to a grant from RCLS, we now have a live translation device at the front desk for use with patrons who do not speak English.  The company that produces it is Translate Live.  We will be able to use this to assist with our registration process for Bookworm Club as well as in person.</w:t>
      </w:r>
    </w:p>
    <w:p w14:paraId="6F02734B" w14:textId="77777777" w:rsidR="00AD51E9" w:rsidRPr="00AD51E9" w:rsidRDefault="00AD51E9" w:rsidP="00AD51E9">
      <w:pPr>
        <w:pStyle w:val="NoSpacing"/>
        <w:ind w:left="720"/>
        <w:rPr>
          <w:rFonts w:cstheme="minorHAnsi"/>
          <w:bCs/>
          <w:sz w:val="24"/>
          <w:szCs w:val="24"/>
        </w:rPr>
      </w:pPr>
    </w:p>
    <w:p w14:paraId="36819083" w14:textId="0966EA92" w:rsidR="00D50B85" w:rsidRPr="00DC2733" w:rsidRDefault="00496DF2" w:rsidP="00AD51E9">
      <w:pPr>
        <w:pStyle w:val="NoSpacing"/>
        <w:numPr>
          <w:ilvl w:val="0"/>
          <w:numId w:val="27"/>
        </w:numPr>
        <w:rPr>
          <w:rFonts w:cstheme="minorHAnsi"/>
          <w:b/>
          <w:sz w:val="24"/>
          <w:szCs w:val="24"/>
        </w:rPr>
      </w:pPr>
      <w:r>
        <w:rPr>
          <w:b/>
          <w:sz w:val="24"/>
          <w:szCs w:val="24"/>
        </w:rPr>
        <w:t>Program Report</w:t>
      </w:r>
    </w:p>
    <w:p w14:paraId="2391C211" w14:textId="77777777" w:rsidR="007D4B0E" w:rsidRDefault="00087051" w:rsidP="00B741F5">
      <w:pPr>
        <w:pStyle w:val="NoSpacing"/>
        <w:ind w:left="720"/>
        <w:rPr>
          <w:b/>
          <w:sz w:val="24"/>
          <w:szCs w:val="24"/>
        </w:rPr>
      </w:pPr>
      <w:r>
        <w:rPr>
          <w:b/>
          <w:sz w:val="24"/>
          <w:szCs w:val="24"/>
        </w:rPr>
        <w:t>Children (PK – Grade 4)</w:t>
      </w:r>
    </w:p>
    <w:p w14:paraId="5F487EF9" w14:textId="42ED3B8D" w:rsidR="00F37377" w:rsidRDefault="00F81ED3" w:rsidP="00B741F5">
      <w:pPr>
        <w:pStyle w:val="NoSpacing"/>
        <w:ind w:left="720"/>
        <w:rPr>
          <w:sz w:val="24"/>
          <w:szCs w:val="24"/>
        </w:rPr>
      </w:pPr>
      <w:r>
        <w:rPr>
          <w:sz w:val="24"/>
          <w:szCs w:val="24"/>
        </w:rPr>
        <w:t xml:space="preserve">Summer reading concluded this month with 45 children </w:t>
      </w:r>
      <w:r w:rsidR="009C7C41">
        <w:rPr>
          <w:sz w:val="24"/>
          <w:szCs w:val="24"/>
        </w:rPr>
        <w:t>participating</w:t>
      </w:r>
      <w:r>
        <w:rPr>
          <w:sz w:val="24"/>
          <w:szCs w:val="24"/>
        </w:rPr>
        <w:t xml:space="preserve"> in this age group. Our attendance at our programs for kids aged 0-5 was 164 and attendance for ages 6-11 was 336.  Both animal programs had over 100 children each, even th</w:t>
      </w:r>
      <w:r w:rsidR="008F196B">
        <w:rPr>
          <w:sz w:val="24"/>
          <w:szCs w:val="24"/>
        </w:rPr>
        <w:t xml:space="preserve">e </w:t>
      </w:r>
      <w:r>
        <w:rPr>
          <w:sz w:val="24"/>
          <w:szCs w:val="24"/>
        </w:rPr>
        <w:t xml:space="preserve">event which was held during the </w:t>
      </w:r>
      <w:r w:rsidR="008F196B">
        <w:rPr>
          <w:sz w:val="24"/>
          <w:szCs w:val="24"/>
        </w:rPr>
        <w:t>morning</w:t>
      </w:r>
      <w:r>
        <w:rPr>
          <w:sz w:val="24"/>
          <w:szCs w:val="24"/>
        </w:rPr>
        <w:t xml:space="preserve">. </w:t>
      </w:r>
      <w:r w:rsidR="009C7C41">
        <w:rPr>
          <w:sz w:val="24"/>
          <w:szCs w:val="24"/>
        </w:rPr>
        <w:t xml:space="preserve"> Kids </w:t>
      </w:r>
      <w:r w:rsidR="008F196B">
        <w:rPr>
          <w:sz w:val="24"/>
          <w:szCs w:val="24"/>
        </w:rPr>
        <w:t xml:space="preserve">also </w:t>
      </w:r>
      <w:r w:rsidR="009C7C41">
        <w:rPr>
          <w:sz w:val="24"/>
          <w:szCs w:val="24"/>
        </w:rPr>
        <w:t xml:space="preserve">loved the craft </w:t>
      </w:r>
      <w:proofErr w:type="gramStart"/>
      <w:r w:rsidR="009C7C41">
        <w:rPr>
          <w:sz w:val="24"/>
          <w:szCs w:val="24"/>
        </w:rPr>
        <w:t>days</w:t>
      </w:r>
      <w:proofErr w:type="gramEnd"/>
      <w:r w:rsidR="009C7C41">
        <w:rPr>
          <w:sz w:val="24"/>
          <w:szCs w:val="24"/>
        </w:rPr>
        <w:t xml:space="preserve"> </w:t>
      </w:r>
      <w:r w:rsidR="008F196B">
        <w:rPr>
          <w:sz w:val="24"/>
          <w:szCs w:val="24"/>
        </w:rPr>
        <w:t xml:space="preserve">and we had </w:t>
      </w:r>
      <w:r w:rsidR="009C7C41">
        <w:rPr>
          <w:sz w:val="24"/>
          <w:szCs w:val="24"/>
        </w:rPr>
        <w:t>between 5 and 15 kids each weekly session.</w:t>
      </w:r>
    </w:p>
    <w:p w14:paraId="09A00A50" w14:textId="77777777" w:rsidR="00F81ED3" w:rsidRDefault="00F81ED3" w:rsidP="00B741F5">
      <w:pPr>
        <w:pStyle w:val="NoSpacing"/>
        <w:ind w:left="720"/>
        <w:rPr>
          <w:sz w:val="24"/>
          <w:szCs w:val="24"/>
        </w:rPr>
      </w:pPr>
    </w:p>
    <w:p w14:paraId="265AFB68" w14:textId="77777777" w:rsidR="00BB220C" w:rsidRDefault="00DC2733" w:rsidP="00BF029A">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Teen</w:t>
      </w:r>
      <w:r w:rsidR="00087051" w:rsidRPr="008F6276">
        <w:rPr>
          <w:rFonts w:eastAsia="Times New Roman" w:cstheme="minorHAnsi"/>
          <w:b/>
          <w:color w:val="000000"/>
          <w:sz w:val="24"/>
          <w:szCs w:val="24"/>
        </w:rPr>
        <w:t xml:space="preserve"> (Grades 5 – 12)</w:t>
      </w:r>
    </w:p>
    <w:p w14:paraId="40CA8EDD" w14:textId="6BC805F2" w:rsidR="007F52C4" w:rsidRDefault="00F81ED3" w:rsidP="00AD2EBD">
      <w:pPr>
        <w:spacing w:after="0" w:line="240" w:lineRule="auto"/>
        <w:ind w:left="720"/>
        <w:rPr>
          <w:rFonts w:eastAsia="Times New Roman" w:cstheme="minorHAnsi"/>
          <w:bCs/>
          <w:color w:val="000000"/>
          <w:sz w:val="24"/>
          <w:szCs w:val="24"/>
        </w:rPr>
      </w:pPr>
      <w:r>
        <w:rPr>
          <w:rFonts w:eastAsia="Times New Roman" w:cstheme="minorHAnsi"/>
          <w:bCs/>
          <w:color w:val="000000"/>
          <w:sz w:val="24"/>
          <w:szCs w:val="24"/>
        </w:rPr>
        <w:t>We had 28 teen</w:t>
      </w:r>
      <w:r w:rsidR="009C7C41">
        <w:rPr>
          <w:rFonts w:eastAsia="Times New Roman" w:cstheme="minorHAnsi"/>
          <w:bCs/>
          <w:color w:val="000000"/>
          <w:sz w:val="24"/>
          <w:szCs w:val="24"/>
        </w:rPr>
        <w:t>s</w:t>
      </w:r>
      <w:r>
        <w:rPr>
          <w:rFonts w:eastAsia="Times New Roman" w:cstheme="minorHAnsi"/>
          <w:bCs/>
          <w:color w:val="000000"/>
          <w:sz w:val="24"/>
          <w:szCs w:val="24"/>
        </w:rPr>
        <w:t xml:space="preserve"> participate in Summer </w:t>
      </w:r>
      <w:r w:rsidR="00B048B0">
        <w:rPr>
          <w:rFonts w:eastAsia="Times New Roman" w:cstheme="minorHAnsi"/>
          <w:bCs/>
          <w:color w:val="000000"/>
          <w:sz w:val="24"/>
          <w:szCs w:val="24"/>
        </w:rPr>
        <w:t>R</w:t>
      </w:r>
      <w:r>
        <w:rPr>
          <w:rFonts w:eastAsia="Times New Roman" w:cstheme="minorHAnsi"/>
          <w:bCs/>
          <w:color w:val="000000"/>
          <w:sz w:val="24"/>
          <w:szCs w:val="24"/>
        </w:rPr>
        <w:t xml:space="preserve">eading.  The total attendance at our 6 sessions of our Teen Programming was </w:t>
      </w:r>
      <w:proofErr w:type="gramStart"/>
      <w:r>
        <w:rPr>
          <w:rFonts w:eastAsia="Times New Roman" w:cstheme="minorHAnsi"/>
          <w:bCs/>
          <w:color w:val="000000"/>
          <w:sz w:val="24"/>
          <w:szCs w:val="24"/>
        </w:rPr>
        <w:t>53</w:t>
      </w:r>
      <w:proofErr w:type="gramEnd"/>
      <w:r>
        <w:rPr>
          <w:rFonts w:eastAsia="Times New Roman" w:cstheme="minorHAnsi"/>
          <w:bCs/>
          <w:color w:val="000000"/>
          <w:sz w:val="24"/>
          <w:szCs w:val="24"/>
        </w:rPr>
        <w:t xml:space="preserve"> which is one of our best years for teen turnout at programs.</w:t>
      </w:r>
      <w:r w:rsidR="00B048B0">
        <w:rPr>
          <w:rFonts w:eastAsia="Times New Roman" w:cstheme="minorHAnsi"/>
          <w:bCs/>
          <w:color w:val="000000"/>
          <w:sz w:val="24"/>
          <w:szCs w:val="24"/>
        </w:rPr>
        <w:t xml:space="preserve"> </w:t>
      </w:r>
    </w:p>
    <w:p w14:paraId="5F6D88BB" w14:textId="77777777" w:rsidR="009C7C41" w:rsidRPr="00AD2EBD" w:rsidRDefault="009C7C41" w:rsidP="00AD2EBD">
      <w:pPr>
        <w:spacing w:after="0" w:line="240" w:lineRule="auto"/>
        <w:ind w:left="720"/>
        <w:rPr>
          <w:rFonts w:eastAsia="Times New Roman" w:cstheme="minorHAnsi"/>
          <w:color w:val="000000"/>
          <w:sz w:val="24"/>
          <w:szCs w:val="24"/>
        </w:rPr>
      </w:pPr>
    </w:p>
    <w:p w14:paraId="47A3DC92" w14:textId="395303EE" w:rsidR="00BF029A" w:rsidRDefault="00DC2733" w:rsidP="00B80A6B">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Adult</w:t>
      </w:r>
    </w:p>
    <w:p w14:paraId="2F51EA43" w14:textId="2F317843" w:rsidR="008B7642" w:rsidRPr="008F196B" w:rsidRDefault="008F196B" w:rsidP="00B80A6B">
      <w:pPr>
        <w:pStyle w:val="ListParagraph"/>
        <w:spacing w:after="0" w:line="240" w:lineRule="auto"/>
        <w:rPr>
          <w:rFonts w:eastAsia="Times New Roman" w:cstheme="minorHAnsi"/>
          <w:bCs/>
          <w:color w:val="000000"/>
          <w:sz w:val="24"/>
          <w:szCs w:val="24"/>
        </w:rPr>
      </w:pPr>
      <w:r w:rsidRPr="008F196B">
        <w:rPr>
          <w:rFonts w:eastAsia="Times New Roman" w:cstheme="minorHAnsi"/>
          <w:bCs/>
          <w:color w:val="000000"/>
          <w:sz w:val="24"/>
          <w:szCs w:val="24"/>
        </w:rPr>
        <w:t xml:space="preserve">Attendance has been slightly lower for our senior events and our weekly programming such as knitting and </w:t>
      </w:r>
      <w:r w:rsidR="00D957A7">
        <w:rPr>
          <w:rFonts w:eastAsia="Times New Roman" w:cstheme="minorHAnsi"/>
          <w:bCs/>
          <w:color w:val="000000"/>
          <w:sz w:val="24"/>
          <w:szCs w:val="24"/>
        </w:rPr>
        <w:t>M</w:t>
      </w:r>
      <w:r w:rsidRPr="008F196B">
        <w:rPr>
          <w:rFonts w:eastAsia="Times New Roman" w:cstheme="minorHAnsi"/>
          <w:bCs/>
          <w:color w:val="000000"/>
          <w:sz w:val="24"/>
          <w:szCs w:val="24"/>
        </w:rPr>
        <w:t xml:space="preserve">ahjong.  Many people have </w:t>
      </w:r>
      <w:r>
        <w:rPr>
          <w:rFonts w:eastAsia="Times New Roman" w:cstheme="minorHAnsi"/>
          <w:bCs/>
          <w:color w:val="000000"/>
          <w:sz w:val="24"/>
          <w:szCs w:val="24"/>
        </w:rPr>
        <w:t xml:space="preserve">mentioned </w:t>
      </w:r>
      <w:r w:rsidR="00D957A7">
        <w:rPr>
          <w:rFonts w:eastAsia="Times New Roman" w:cstheme="minorHAnsi"/>
          <w:bCs/>
          <w:color w:val="000000"/>
          <w:sz w:val="24"/>
          <w:szCs w:val="24"/>
        </w:rPr>
        <w:t>parking</w:t>
      </w:r>
      <w:r w:rsidRPr="008F196B">
        <w:rPr>
          <w:rFonts w:eastAsia="Times New Roman" w:cstheme="minorHAnsi"/>
          <w:bCs/>
          <w:color w:val="000000"/>
          <w:sz w:val="24"/>
          <w:szCs w:val="24"/>
        </w:rPr>
        <w:t xml:space="preserve"> issues</w:t>
      </w:r>
      <w:r>
        <w:rPr>
          <w:rFonts w:eastAsia="Times New Roman" w:cstheme="minorHAnsi"/>
          <w:bCs/>
          <w:color w:val="000000"/>
          <w:sz w:val="24"/>
          <w:szCs w:val="24"/>
        </w:rPr>
        <w:t xml:space="preserve"> related to the construction in the back parking lot as a reason for not attending.  We did have a good turnout for the “Bones Krew” music performance with 42 people in attendance.</w:t>
      </w:r>
    </w:p>
    <w:p w14:paraId="356A636B" w14:textId="77777777" w:rsidR="008B7642" w:rsidRPr="008B7642" w:rsidRDefault="008B7642" w:rsidP="00654304">
      <w:pPr>
        <w:spacing w:after="0" w:line="240" w:lineRule="auto"/>
        <w:rPr>
          <w:rFonts w:eastAsia="Times New Roman" w:cstheme="minorHAnsi"/>
          <w:b/>
          <w:bCs/>
          <w:color w:val="000000"/>
          <w:sz w:val="24"/>
          <w:szCs w:val="24"/>
        </w:rPr>
      </w:pPr>
    </w:p>
    <w:p w14:paraId="6A9D8C10" w14:textId="48BE6BAE" w:rsidR="007B0FAF" w:rsidRPr="00E924D6" w:rsidRDefault="007B0FAF" w:rsidP="00E924D6">
      <w:pPr>
        <w:pStyle w:val="ListParagraph"/>
        <w:numPr>
          <w:ilvl w:val="0"/>
          <w:numId w:val="27"/>
        </w:numPr>
        <w:spacing w:after="0" w:line="240" w:lineRule="auto"/>
        <w:rPr>
          <w:rFonts w:eastAsia="Times New Roman" w:cstheme="minorHAnsi"/>
          <w:b/>
          <w:bCs/>
          <w:color w:val="000000"/>
          <w:sz w:val="24"/>
          <w:szCs w:val="24"/>
        </w:rPr>
      </w:pPr>
      <w:r w:rsidRPr="00E924D6">
        <w:rPr>
          <w:rFonts w:eastAsia="Times New Roman" w:cstheme="minorHAnsi"/>
          <w:b/>
          <w:bCs/>
          <w:color w:val="000000"/>
          <w:sz w:val="24"/>
          <w:szCs w:val="24"/>
        </w:rPr>
        <w:t>Upcoming Programs</w:t>
      </w:r>
    </w:p>
    <w:p w14:paraId="01250EF5" w14:textId="5AF32775" w:rsidR="00F37377" w:rsidRPr="007B0FAF" w:rsidRDefault="00F37377" w:rsidP="007B0FAF">
      <w:pPr>
        <w:spacing w:after="0" w:line="240" w:lineRule="auto"/>
        <w:ind w:firstLine="720"/>
        <w:rPr>
          <w:rFonts w:eastAsia="Times New Roman" w:cstheme="minorHAnsi"/>
          <w:color w:val="000000"/>
          <w:sz w:val="24"/>
          <w:szCs w:val="24"/>
        </w:rPr>
      </w:pPr>
      <w:r w:rsidRPr="007B0FAF">
        <w:rPr>
          <w:rFonts w:eastAsia="Times New Roman" w:cstheme="minorHAnsi"/>
          <w:color w:val="000000"/>
          <w:sz w:val="24"/>
          <w:szCs w:val="24"/>
        </w:rPr>
        <w:t xml:space="preserve">See calendars and flyers for more details about upcoming programs.  </w:t>
      </w:r>
    </w:p>
    <w:p w14:paraId="4530C885" w14:textId="77777777" w:rsidR="002E28D2" w:rsidRPr="00A346BE" w:rsidRDefault="002E28D2" w:rsidP="00A346BE">
      <w:pPr>
        <w:spacing w:after="0" w:line="240" w:lineRule="auto"/>
        <w:rPr>
          <w:rFonts w:eastAsia="Times New Roman" w:cstheme="minorHAnsi"/>
          <w:color w:val="000000"/>
          <w:sz w:val="24"/>
          <w:szCs w:val="24"/>
        </w:rPr>
      </w:pPr>
    </w:p>
    <w:sectPr w:rsidR="002E28D2" w:rsidRPr="00A346BE" w:rsidSect="00CD4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210"/>
    <w:multiLevelType w:val="hybridMultilevel"/>
    <w:tmpl w:val="896E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79B"/>
    <w:multiLevelType w:val="hybridMultilevel"/>
    <w:tmpl w:val="D182E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D4AB0"/>
    <w:multiLevelType w:val="hybridMultilevel"/>
    <w:tmpl w:val="1396D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76F18"/>
    <w:multiLevelType w:val="hybridMultilevel"/>
    <w:tmpl w:val="822A23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A43"/>
    <w:multiLevelType w:val="hybridMultilevel"/>
    <w:tmpl w:val="CE622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12FAA"/>
    <w:multiLevelType w:val="hybridMultilevel"/>
    <w:tmpl w:val="D6CAA5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660C1C"/>
    <w:multiLevelType w:val="hybridMultilevel"/>
    <w:tmpl w:val="A58098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60705"/>
    <w:multiLevelType w:val="hybridMultilevel"/>
    <w:tmpl w:val="DE5AA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F731C1"/>
    <w:multiLevelType w:val="hybridMultilevel"/>
    <w:tmpl w:val="EC88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E3444"/>
    <w:multiLevelType w:val="hybridMultilevel"/>
    <w:tmpl w:val="D9B454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7509"/>
    <w:multiLevelType w:val="hybridMultilevel"/>
    <w:tmpl w:val="7932F0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7257B"/>
    <w:multiLevelType w:val="hybridMultilevel"/>
    <w:tmpl w:val="3138B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25709"/>
    <w:multiLevelType w:val="hybridMultilevel"/>
    <w:tmpl w:val="54D6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A73DE"/>
    <w:multiLevelType w:val="hybridMultilevel"/>
    <w:tmpl w:val="C1D6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B11B14"/>
    <w:multiLevelType w:val="hybridMultilevel"/>
    <w:tmpl w:val="1D5486C8"/>
    <w:lvl w:ilvl="0" w:tplc="009A6D1E">
      <w:start w:val="1"/>
      <w:numFmt w:val="upperRoman"/>
      <w:lvlText w:val="%1."/>
      <w:lvlJc w:val="left"/>
      <w:pPr>
        <w:ind w:left="1440" w:hanging="360"/>
      </w:pPr>
      <w:rPr>
        <w:rFonts w:cstheme="minorBid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AB00FD"/>
    <w:multiLevelType w:val="hybridMultilevel"/>
    <w:tmpl w:val="9E18989C"/>
    <w:lvl w:ilvl="0" w:tplc="009A6D1E">
      <w:start w:val="1"/>
      <w:numFmt w:val="upperRoman"/>
      <w:lvlText w:val="%1."/>
      <w:lvlJc w:val="left"/>
      <w:pPr>
        <w:ind w:left="1440" w:hanging="72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723A6"/>
    <w:multiLevelType w:val="hybridMultilevel"/>
    <w:tmpl w:val="1AACA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73C73"/>
    <w:multiLevelType w:val="hybridMultilevel"/>
    <w:tmpl w:val="B4B4E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C338FA"/>
    <w:multiLevelType w:val="hybridMultilevel"/>
    <w:tmpl w:val="E6DACD5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2863D8"/>
    <w:multiLevelType w:val="hybridMultilevel"/>
    <w:tmpl w:val="14D48924"/>
    <w:lvl w:ilvl="0" w:tplc="009A6D1E">
      <w:start w:val="1"/>
      <w:numFmt w:val="upperRoman"/>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70ACB"/>
    <w:multiLevelType w:val="hybridMultilevel"/>
    <w:tmpl w:val="8C9CB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4419AE"/>
    <w:multiLevelType w:val="hybridMultilevel"/>
    <w:tmpl w:val="3128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C1531"/>
    <w:multiLevelType w:val="hybridMultilevel"/>
    <w:tmpl w:val="65D2A2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9D2BD7"/>
    <w:multiLevelType w:val="hybridMultilevel"/>
    <w:tmpl w:val="FF142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772C42"/>
    <w:multiLevelType w:val="hybridMultilevel"/>
    <w:tmpl w:val="5490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57483"/>
    <w:multiLevelType w:val="hybridMultilevel"/>
    <w:tmpl w:val="E0362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6518E"/>
    <w:multiLevelType w:val="hybridMultilevel"/>
    <w:tmpl w:val="960230C6"/>
    <w:lvl w:ilvl="0" w:tplc="009A6D1E">
      <w:start w:val="1"/>
      <w:numFmt w:val="upperRoman"/>
      <w:lvlText w:val="%1."/>
      <w:lvlJc w:val="left"/>
      <w:pPr>
        <w:ind w:left="1440" w:hanging="720"/>
      </w:pPr>
      <w:rPr>
        <w:rFonts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9013649">
    <w:abstractNumId w:val="25"/>
  </w:num>
  <w:num w:numId="2" w16cid:durableId="862593824">
    <w:abstractNumId w:val="18"/>
  </w:num>
  <w:num w:numId="3" w16cid:durableId="137118347">
    <w:abstractNumId w:val="6"/>
  </w:num>
  <w:num w:numId="4" w16cid:durableId="234051494">
    <w:abstractNumId w:val="0"/>
  </w:num>
  <w:num w:numId="5" w16cid:durableId="2116561015">
    <w:abstractNumId w:val="20"/>
  </w:num>
  <w:num w:numId="6" w16cid:durableId="1074661678">
    <w:abstractNumId w:val="21"/>
  </w:num>
  <w:num w:numId="7" w16cid:durableId="406728997">
    <w:abstractNumId w:val="23"/>
  </w:num>
  <w:num w:numId="8" w16cid:durableId="1709841988">
    <w:abstractNumId w:val="3"/>
  </w:num>
  <w:num w:numId="9" w16cid:durableId="354311771">
    <w:abstractNumId w:val="9"/>
  </w:num>
  <w:num w:numId="10" w16cid:durableId="1280182347">
    <w:abstractNumId w:val="4"/>
  </w:num>
  <w:num w:numId="11" w16cid:durableId="241910337">
    <w:abstractNumId w:val="1"/>
  </w:num>
  <w:num w:numId="12" w16cid:durableId="1138689265">
    <w:abstractNumId w:val="8"/>
  </w:num>
  <w:num w:numId="13" w16cid:durableId="495918289">
    <w:abstractNumId w:val="17"/>
  </w:num>
  <w:num w:numId="14" w16cid:durableId="2106076071">
    <w:abstractNumId w:val="5"/>
  </w:num>
  <w:num w:numId="15" w16cid:durableId="545143530">
    <w:abstractNumId w:val="22"/>
  </w:num>
  <w:num w:numId="16" w16cid:durableId="339624506">
    <w:abstractNumId w:val="10"/>
  </w:num>
  <w:num w:numId="17" w16cid:durableId="1647859992">
    <w:abstractNumId w:val="13"/>
  </w:num>
  <w:num w:numId="18" w16cid:durableId="612709499">
    <w:abstractNumId w:val="7"/>
  </w:num>
  <w:num w:numId="19" w16cid:durableId="808664913">
    <w:abstractNumId w:val="11"/>
  </w:num>
  <w:num w:numId="20" w16cid:durableId="485246315">
    <w:abstractNumId w:val="24"/>
  </w:num>
  <w:num w:numId="21" w16cid:durableId="487064136">
    <w:abstractNumId w:val="2"/>
  </w:num>
  <w:num w:numId="22" w16cid:durableId="1884978553">
    <w:abstractNumId w:val="16"/>
  </w:num>
  <w:num w:numId="23" w16cid:durableId="859776763">
    <w:abstractNumId w:val="12"/>
  </w:num>
  <w:num w:numId="24" w16cid:durableId="2055999274">
    <w:abstractNumId w:val="26"/>
  </w:num>
  <w:num w:numId="25" w16cid:durableId="1185166703">
    <w:abstractNumId w:val="15"/>
  </w:num>
  <w:num w:numId="26" w16cid:durableId="1810396061">
    <w:abstractNumId w:val="14"/>
  </w:num>
  <w:num w:numId="27" w16cid:durableId="5102938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F1"/>
    <w:rsid w:val="00001494"/>
    <w:rsid w:val="000022E4"/>
    <w:rsid w:val="000102A2"/>
    <w:rsid w:val="00011AAA"/>
    <w:rsid w:val="00015056"/>
    <w:rsid w:val="00017BB6"/>
    <w:rsid w:val="00020D36"/>
    <w:rsid w:val="00026D94"/>
    <w:rsid w:val="00034FAB"/>
    <w:rsid w:val="00035032"/>
    <w:rsid w:val="00037E6E"/>
    <w:rsid w:val="00041C95"/>
    <w:rsid w:val="00050B55"/>
    <w:rsid w:val="000514F0"/>
    <w:rsid w:val="00054AF7"/>
    <w:rsid w:val="00055CED"/>
    <w:rsid w:val="00060257"/>
    <w:rsid w:val="00060F91"/>
    <w:rsid w:val="00070AAD"/>
    <w:rsid w:val="00073E6F"/>
    <w:rsid w:val="000742DE"/>
    <w:rsid w:val="000770B2"/>
    <w:rsid w:val="000806E4"/>
    <w:rsid w:val="0008469F"/>
    <w:rsid w:val="000854FB"/>
    <w:rsid w:val="00086170"/>
    <w:rsid w:val="00087051"/>
    <w:rsid w:val="000936D8"/>
    <w:rsid w:val="00095EDE"/>
    <w:rsid w:val="000A347B"/>
    <w:rsid w:val="000A371A"/>
    <w:rsid w:val="000B3287"/>
    <w:rsid w:val="000B6C14"/>
    <w:rsid w:val="000C6A22"/>
    <w:rsid w:val="000D3261"/>
    <w:rsid w:val="000D39C4"/>
    <w:rsid w:val="000E0A7F"/>
    <w:rsid w:val="000E1289"/>
    <w:rsid w:val="000E4084"/>
    <w:rsid w:val="000E4440"/>
    <w:rsid w:val="000F2734"/>
    <w:rsid w:val="000F7BA1"/>
    <w:rsid w:val="0010131D"/>
    <w:rsid w:val="00106845"/>
    <w:rsid w:val="00107361"/>
    <w:rsid w:val="00107C75"/>
    <w:rsid w:val="00112633"/>
    <w:rsid w:val="00131EF9"/>
    <w:rsid w:val="00140369"/>
    <w:rsid w:val="00141BD5"/>
    <w:rsid w:val="00142D91"/>
    <w:rsid w:val="00147647"/>
    <w:rsid w:val="001503B7"/>
    <w:rsid w:val="00150BC6"/>
    <w:rsid w:val="00150C73"/>
    <w:rsid w:val="00151F82"/>
    <w:rsid w:val="00155CBC"/>
    <w:rsid w:val="00161614"/>
    <w:rsid w:val="001617EC"/>
    <w:rsid w:val="001648DD"/>
    <w:rsid w:val="001716F1"/>
    <w:rsid w:val="00171EA7"/>
    <w:rsid w:val="00172A5F"/>
    <w:rsid w:val="00172B8E"/>
    <w:rsid w:val="0017611F"/>
    <w:rsid w:val="001861E5"/>
    <w:rsid w:val="0018706E"/>
    <w:rsid w:val="00192474"/>
    <w:rsid w:val="001947A3"/>
    <w:rsid w:val="00194D35"/>
    <w:rsid w:val="00195B33"/>
    <w:rsid w:val="001A1F60"/>
    <w:rsid w:val="001A6FB7"/>
    <w:rsid w:val="001A7C14"/>
    <w:rsid w:val="001B012A"/>
    <w:rsid w:val="001B0287"/>
    <w:rsid w:val="001B2CF4"/>
    <w:rsid w:val="001B3751"/>
    <w:rsid w:val="001B4E0C"/>
    <w:rsid w:val="001B6BBE"/>
    <w:rsid w:val="001B7099"/>
    <w:rsid w:val="001B76C5"/>
    <w:rsid w:val="001B7F84"/>
    <w:rsid w:val="001C0115"/>
    <w:rsid w:val="001C22F7"/>
    <w:rsid w:val="001C3AED"/>
    <w:rsid w:val="001D4ABE"/>
    <w:rsid w:val="001E2763"/>
    <w:rsid w:val="001E44E1"/>
    <w:rsid w:val="001E5053"/>
    <w:rsid w:val="001E5F5A"/>
    <w:rsid w:val="001F00B9"/>
    <w:rsid w:val="001F0160"/>
    <w:rsid w:val="00203C6E"/>
    <w:rsid w:val="00213C2E"/>
    <w:rsid w:val="0022576E"/>
    <w:rsid w:val="00230BCC"/>
    <w:rsid w:val="002312F0"/>
    <w:rsid w:val="00232B4F"/>
    <w:rsid w:val="00240D1B"/>
    <w:rsid w:val="00243196"/>
    <w:rsid w:val="002439EE"/>
    <w:rsid w:val="00252E83"/>
    <w:rsid w:val="0025314F"/>
    <w:rsid w:val="00256EBF"/>
    <w:rsid w:val="002611D8"/>
    <w:rsid w:val="00266DD6"/>
    <w:rsid w:val="00271132"/>
    <w:rsid w:val="00272E49"/>
    <w:rsid w:val="002745E9"/>
    <w:rsid w:val="0027564A"/>
    <w:rsid w:val="00280A96"/>
    <w:rsid w:val="00284053"/>
    <w:rsid w:val="0028670B"/>
    <w:rsid w:val="0029475F"/>
    <w:rsid w:val="00297842"/>
    <w:rsid w:val="002A05DD"/>
    <w:rsid w:val="002A0CBD"/>
    <w:rsid w:val="002A1A02"/>
    <w:rsid w:val="002A399D"/>
    <w:rsid w:val="002A3C21"/>
    <w:rsid w:val="002A590F"/>
    <w:rsid w:val="002A7550"/>
    <w:rsid w:val="002B46DA"/>
    <w:rsid w:val="002B6349"/>
    <w:rsid w:val="002C2BF6"/>
    <w:rsid w:val="002C7431"/>
    <w:rsid w:val="002D041F"/>
    <w:rsid w:val="002D173C"/>
    <w:rsid w:val="002D772B"/>
    <w:rsid w:val="002E258A"/>
    <w:rsid w:val="002E25D6"/>
    <w:rsid w:val="002E28D2"/>
    <w:rsid w:val="002E4B3A"/>
    <w:rsid w:val="002E6982"/>
    <w:rsid w:val="002F5C10"/>
    <w:rsid w:val="00300223"/>
    <w:rsid w:val="00301E5D"/>
    <w:rsid w:val="003063EB"/>
    <w:rsid w:val="0031511F"/>
    <w:rsid w:val="00317017"/>
    <w:rsid w:val="003170F1"/>
    <w:rsid w:val="00320E71"/>
    <w:rsid w:val="00324B33"/>
    <w:rsid w:val="003261C4"/>
    <w:rsid w:val="00327774"/>
    <w:rsid w:val="00331739"/>
    <w:rsid w:val="00331E6C"/>
    <w:rsid w:val="00332B3F"/>
    <w:rsid w:val="003361D0"/>
    <w:rsid w:val="00346C8D"/>
    <w:rsid w:val="00351F34"/>
    <w:rsid w:val="0035300C"/>
    <w:rsid w:val="00357B9A"/>
    <w:rsid w:val="00365E03"/>
    <w:rsid w:val="00376B35"/>
    <w:rsid w:val="00384F65"/>
    <w:rsid w:val="003860A3"/>
    <w:rsid w:val="00395152"/>
    <w:rsid w:val="003970D8"/>
    <w:rsid w:val="003A2D85"/>
    <w:rsid w:val="003A3696"/>
    <w:rsid w:val="003A708E"/>
    <w:rsid w:val="003B214A"/>
    <w:rsid w:val="003B4E51"/>
    <w:rsid w:val="003B6A6D"/>
    <w:rsid w:val="003C253F"/>
    <w:rsid w:val="003D3742"/>
    <w:rsid w:val="003D57FB"/>
    <w:rsid w:val="003F0734"/>
    <w:rsid w:val="003F0B75"/>
    <w:rsid w:val="003F5079"/>
    <w:rsid w:val="00407038"/>
    <w:rsid w:val="00420E74"/>
    <w:rsid w:val="00425D0F"/>
    <w:rsid w:val="00430870"/>
    <w:rsid w:val="00434E39"/>
    <w:rsid w:val="00437712"/>
    <w:rsid w:val="00442DB8"/>
    <w:rsid w:val="0044700E"/>
    <w:rsid w:val="00452042"/>
    <w:rsid w:val="00453119"/>
    <w:rsid w:val="004561A1"/>
    <w:rsid w:val="00457F11"/>
    <w:rsid w:val="0046309E"/>
    <w:rsid w:val="004637FD"/>
    <w:rsid w:val="00464B94"/>
    <w:rsid w:val="00470333"/>
    <w:rsid w:val="0047144A"/>
    <w:rsid w:val="00475776"/>
    <w:rsid w:val="00486643"/>
    <w:rsid w:val="00486947"/>
    <w:rsid w:val="00491BF8"/>
    <w:rsid w:val="00492D9E"/>
    <w:rsid w:val="004954AD"/>
    <w:rsid w:val="00496DF2"/>
    <w:rsid w:val="0049737B"/>
    <w:rsid w:val="004A4E7F"/>
    <w:rsid w:val="004A622C"/>
    <w:rsid w:val="004A655A"/>
    <w:rsid w:val="004B1AE2"/>
    <w:rsid w:val="004B39FB"/>
    <w:rsid w:val="004B4581"/>
    <w:rsid w:val="004B6E01"/>
    <w:rsid w:val="004C4193"/>
    <w:rsid w:val="004C56E7"/>
    <w:rsid w:val="004C747D"/>
    <w:rsid w:val="004E1F4D"/>
    <w:rsid w:val="004E215E"/>
    <w:rsid w:val="004F3397"/>
    <w:rsid w:val="004F6683"/>
    <w:rsid w:val="00503FD3"/>
    <w:rsid w:val="00506C94"/>
    <w:rsid w:val="0050787F"/>
    <w:rsid w:val="00513D19"/>
    <w:rsid w:val="00514F62"/>
    <w:rsid w:val="0051768A"/>
    <w:rsid w:val="0052480E"/>
    <w:rsid w:val="0052700A"/>
    <w:rsid w:val="005306F9"/>
    <w:rsid w:val="0054624F"/>
    <w:rsid w:val="0055023D"/>
    <w:rsid w:val="00551BFB"/>
    <w:rsid w:val="00560756"/>
    <w:rsid w:val="0056455F"/>
    <w:rsid w:val="005732E3"/>
    <w:rsid w:val="00573FCA"/>
    <w:rsid w:val="005777E4"/>
    <w:rsid w:val="0058436E"/>
    <w:rsid w:val="005852C0"/>
    <w:rsid w:val="005915E4"/>
    <w:rsid w:val="005A3CD5"/>
    <w:rsid w:val="005A784E"/>
    <w:rsid w:val="005B287D"/>
    <w:rsid w:val="005B4503"/>
    <w:rsid w:val="005C0BD1"/>
    <w:rsid w:val="005C0F2F"/>
    <w:rsid w:val="005C1F12"/>
    <w:rsid w:val="005C1FA6"/>
    <w:rsid w:val="005C43E9"/>
    <w:rsid w:val="005D168E"/>
    <w:rsid w:val="005D2843"/>
    <w:rsid w:val="005D3A65"/>
    <w:rsid w:val="005D43FD"/>
    <w:rsid w:val="005D61B0"/>
    <w:rsid w:val="005D6F99"/>
    <w:rsid w:val="005E038C"/>
    <w:rsid w:val="005E6C3D"/>
    <w:rsid w:val="005F3E8F"/>
    <w:rsid w:val="005F46F1"/>
    <w:rsid w:val="00602BED"/>
    <w:rsid w:val="00603B3F"/>
    <w:rsid w:val="006061F7"/>
    <w:rsid w:val="00606652"/>
    <w:rsid w:val="00606D98"/>
    <w:rsid w:val="006226EC"/>
    <w:rsid w:val="00624C70"/>
    <w:rsid w:val="00631EF1"/>
    <w:rsid w:val="00633F8D"/>
    <w:rsid w:val="00642E48"/>
    <w:rsid w:val="00643286"/>
    <w:rsid w:val="00645D55"/>
    <w:rsid w:val="00651641"/>
    <w:rsid w:val="00652A32"/>
    <w:rsid w:val="00654304"/>
    <w:rsid w:val="00656283"/>
    <w:rsid w:val="006630C1"/>
    <w:rsid w:val="00667731"/>
    <w:rsid w:val="006713B8"/>
    <w:rsid w:val="00671F5B"/>
    <w:rsid w:val="006759F1"/>
    <w:rsid w:val="006839A0"/>
    <w:rsid w:val="00683EF0"/>
    <w:rsid w:val="006867D0"/>
    <w:rsid w:val="006908DA"/>
    <w:rsid w:val="006908EF"/>
    <w:rsid w:val="006922A1"/>
    <w:rsid w:val="00692790"/>
    <w:rsid w:val="006A0008"/>
    <w:rsid w:val="006A30A5"/>
    <w:rsid w:val="006A42D3"/>
    <w:rsid w:val="006B3687"/>
    <w:rsid w:val="006B6920"/>
    <w:rsid w:val="006C26CB"/>
    <w:rsid w:val="006C6343"/>
    <w:rsid w:val="006C786A"/>
    <w:rsid w:val="006D2F69"/>
    <w:rsid w:val="006D746E"/>
    <w:rsid w:val="006D7C6C"/>
    <w:rsid w:val="006E2F27"/>
    <w:rsid w:val="006E3CE4"/>
    <w:rsid w:val="006F771A"/>
    <w:rsid w:val="00703E05"/>
    <w:rsid w:val="00707441"/>
    <w:rsid w:val="00710CE8"/>
    <w:rsid w:val="00715EB7"/>
    <w:rsid w:val="0071644C"/>
    <w:rsid w:val="00720DFC"/>
    <w:rsid w:val="0072145B"/>
    <w:rsid w:val="00722301"/>
    <w:rsid w:val="007247DC"/>
    <w:rsid w:val="00725E8C"/>
    <w:rsid w:val="007275C0"/>
    <w:rsid w:val="00727950"/>
    <w:rsid w:val="00727E7A"/>
    <w:rsid w:val="0073068F"/>
    <w:rsid w:val="00741757"/>
    <w:rsid w:val="007424D4"/>
    <w:rsid w:val="00746602"/>
    <w:rsid w:val="007510E2"/>
    <w:rsid w:val="00756E76"/>
    <w:rsid w:val="00762195"/>
    <w:rsid w:val="00766592"/>
    <w:rsid w:val="007673ED"/>
    <w:rsid w:val="007679B1"/>
    <w:rsid w:val="00772A12"/>
    <w:rsid w:val="00784077"/>
    <w:rsid w:val="007A388E"/>
    <w:rsid w:val="007A4C5C"/>
    <w:rsid w:val="007B0FAF"/>
    <w:rsid w:val="007B248A"/>
    <w:rsid w:val="007C0BC3"/>
    <w:rsid w:val="007C4D0F"/>
    <w:rsid w:val="007C4EE4"/>
    <w:rsid w:val="007D02BA"/>
    <w:rsid w:val="007D0BB1"/>
    <w:rsid w:val="007D11CC"/>
    <w:rsid w:val="007D423A"/>
    <w:rsid w:val="007D4B0E"/>
    <w:rsid w:val="007D7F12"/>
    <w:rsid w:val="007E1A40"/>
    <w:rsid w:val="007E315F"/>
    <w:rsid w:val="007E412C"/>
    <w:rsid w:val="007F3455"/>
    <w:rsid w:val="007F52C4"/>
    <w:rsid w:val="007F6218"/>
    <w:rsid w:val="00801BF7"/>
    <w:rsid w:val="008039EE"/>
    <w:rsid w:val="00816D58"/>
    <w:rsid w:val="00825607"/>
    <w:rsid w:val="00827D68"/>
    <w:rsid w:val="00830694"/>
    <w:rsid w:val="008327BB"/>
    <w:rsid w:val="008330BE"/>
    <w:rsid w:val="00833E92"/>
    <w:rsid w:val="00834A68"/>
    <w:rsid w:val="008356DB"/>
    <w:rsid w:val="00842DA2"/>
    <w:rsid w:val="008432AB"/>
    <w:rsid w:val="00845CF8"/>
    <w:rsid w:val="008522A7"/>
    <w:rsid w:val="008568E3"/>
    <w:rsid w:val="00863C18"/>
    <w:rsid w:val="00864661"/>
    <w:rsid w:val="00864C84"/>
    <w:rsid w:val="00870D0A"/>
    <w:rsid w:val="0087146E"/>
    <w:rsid w:val="0087238C"/>
    <w:rsid w:val="008736F1"/>
    <w:rsid w:val="00873A82"/>
    <w:rsid w:val="00874443"/>
    <w:rsid w:val="0087661A"/>
    <w:rsid w:val="0088271D"/>
    <w:rsid w:val="008840BE"/>
    <w:rsid w:val="00885072"/>
    <w:rsid w:val="00886791"/>
    <w:rsid w:val="0089040D"/>
    <w:rsid w:val="00894293"/>
    <w:rsid w:val="00894E9A"/>
    <w:rsid w:val="008A191F"/>
    <w:rsid w:val="008A6D1D"/>
    <w:rsid w:val="008B6579"/>
    <w:rsid w:val="008B7642"/>
    <w:rsid w:val="008C2C83"/>
    <w:rsid w:val="008C74E6"/>
    <w:rsid w:val="008D2C0B"/>
    <w:rsid w:val="008D53AF"/>
    <w:rsid w:val="008D72A5"/>
    <w:rsid w:val="008D7AE8"/>
    <w:rsid w:val="008E0686"/>
    <w:rsid w:val="008E30BB"/>
    <w:rsid w:val="008E31EC"/>
    <w:rsid w:val="008E3298"/>
    <w:rsid w:val="008E39C2"/>
    <w:rsid w:val="008E43FB"/>
    <w:rsid w:val="008E7AA5"/>
    <w:rsid w:val="008F196B"/>
    <w:rsid w:val="008F5C08"/>
    <w:rsid w:val="008F6276"/>
    <w:rsid w:val="00900356"/>
    <w:rsid w:val="00900BAE"/>
    <w:rsid w:val="0090274B"/>
    <w:rsid w:val="00905C20"/>
    <w:rsid w:val="0090798A"/>
    <w:rsid w:val="00911A2E"/>
    <w:rsid w:val="00925990"/>
    <w:rsid w:val="0093161E"/>
    <w:rsid w:val="009377F5"/>
    <w:rsid w:val="00940C41"/>
    <w:rsid w:val="009423AD"/>
    <w:rsid w:val="009435A0"/>
    <w:rsid w:val="00943897"/>
    <w:rsid w:val="00943934"/>
    <w:rsid w:val="00946ED5"/>
    <w:rsid w:val="00947192"/>
    <w:rsid w:val="00947B8D"/>
    <w:rsid w:val="0095166F"/>
    <w:rsid w:val="009520DD"/>
    <w:rsid w:val="009548A3"/>
    <w:rsid w:val="00962070"/>
    <w:rsid w:val="00962FC3"/>
    <w:rsid w:val="00963FC2"/>
    <w:rsid w:val="00963FDC"/>
    <w:rsid w:val="00971E2D"/>
    <w:rsid w:val="0098587B"/>
    <w:rsid w:val="00986BA1"/>
    <w:rsid w:val="009902E1"/>
    <w:rsid w:val="00990837"/>
    <w:rsid w:val="009939E5"/>
    <w:rsid w:val="009A1F17"/>
    <w:rsid w:val="009A247A"/>
    <w:rsid w:val="009A56CB"/>
    <w:rsid w:val="009A575F"/>
    <w:rsid w:val="009A700C"/>
    <w:rsid w:val="009B1303"/>
    <w:rsid w:val="009B3DCB"/>
    <w:rsid w:val="009C036E"/>
    <w:rsid w:val="009C195B"/>
    <w:rsid w:val="009C3F59"/>
    <w:rsid w:val="009C471D"/>
    <w:rsid w:val="009C5BF7"/>
    <w:rsid w:val="009C5DE7"/>
    <w:rsid w:val="009C7C41"/>
    <w:rsid w:val="009C7EA0"/>
    <w:rsid w:val="009D1AFE"/>
    <w:rsid w:val="009D6994"/>
    <w:rsid w:val="009E25C3"/>
    <w:rsid w:val="009E3093"/>
    <w:rsid w:val="009E416D"/>
    <w:rsid w:val="009E6D38"/>
    <w:rsid w:val="009F0F2C"/>
    <w:rsid w:val="009F4D00"/>
    <w:rsid w:val="009F59F6"/>
    <w:rsid w:val="00A00F66"/>
    <w:rsid w:val="00A03E02"/>
    <w:rsid w:val="00A121CE"/>
    <w:rsid w:val="00A122E9"/>
    <w:rsid w:val="00A13004"/>
    <w:rsid w:val="00A168FF"/>
    <w:rsid w:val="00A16C1D"/>
    <w:rsid w:val="00A25CD5"/>
    <w:rsid w:val="00A32E97"/>
    <w:rsid w:val="00A346BE"/>
    <w:rsid w:val="00A45E20"/>
    <w:rsid w:val="00A465BE"/>
    <w:rsid w:val="00A5282B"/>
    <w:rsid w:val="00A57D5E"/>
    <w:rsid w:val="00A57F5D"/>
    <w:rsid w:val="00A60007"/>
    <w:rsid w:val="00A61A65"/>
    <w:rsid w:val="00A6405E"/>
    <w:rsid w:val="00A6530B"/>
    <w:rsid w:val="00A65DB7"/>
    <w:rsid w:val="00A7011D"/>
    <w:rsid w:val="00A77EA3"/>
    <w:rsid w:val="00A82BAC"/>
    <w:rsid w:val="00A85717"/>
    <w:rsid w:val="00A96F5E"/>
    <w:rsid w:val="00AA2D5C"/>
    <w:rsid w:val="00AA4777"/>
    <w:rsid w:val="00AA4A85"/>
    <w:rsid w:val="00AA6D86"/>
    <w:rsid w:val="00AA6DBD"/>
    <w:rsid w:val="00AA7CEB"/>
    <w:rsid w:val="00AB4662"/>
    <w:rsid w:val="00AB6056"/>
    <w:rsid w:val="00AC2321"/>
    <w:rsid w:val="00AC2DAE"/>
    <w:rsid w:val="00AD2EBD"/>
    <w:rsid w:val="00AD51E9"/>
    <w:rsid w:val="00AD77DB"/>
    <w:rsid w:val="00AE426B"/>
    <w:rsid w:val="00AE57D9"/>
    <w:rsid w:val="00AF017A"/>
    <w:rsid w:val="00AF2724"/>
    <w:rsid w:val="00AF3D51"/>
    <w:rsid w:val="00AF6615"/>
    <w:rsid w:val="00B006E0"/>
    <w:rsid w:val="00B0076F"/>
    <w:rsid w:val="00B048B0"/>
    <w:rsid w:val="00B107F2"/>
    <w:rsid w:val="00B20984"/>
    <w:rsid w:val="00B20E8A"/>
    <w:rsid w:val="00B22395"/>
    <w:rsid w:val="00B3162D"/>
    <w:rsid w:val="00B3327E"/>
    <w:rsid w:val="00B33956"/>
    <w:rsid w:val="00B363DA"/>
    <w:rsid w:val="00B37053"/>
    <w:rsid w:val="00B37348"/>
    <w:rsid w:val="00B4220F"/>
    <w:rsid w:val="00B42E48"/>
    <w:rsid w:val="00B45A5C"/>
    <w:rsid w:val="00B478EB"/>
    <w:rsid w:val="00B51D8C"/>
    <w:rsid w:val="00B552B2"/>
    <w:rsid w:val="00B561D0"/>
    <w:rsid w:val="00B602E0"/>
    <w:rsid w:val="00B61E2C"/>
    <w:rsid w:val="00B64268"/>
    <w:rsid w:val="00B67CE8"/>
    <w:rsid w:val="00B741F5"/>
    <w:rsid w:val="00B77167"/>
    <w:rsid w:val="00B80052"/>
    <w:rsid w:val="00B80A6B"/>
    <w:rsid w:val="00BA233F"/>
    <w:rsid w:val="00BA3DB1"/>
    <w:rsid w:val="00BA3E9F"/>
    <w:rsid w:val="00BB12F3"/>
    <w:rsid w:val="00BB220C"/>
    <w:rsid w:val="00BB4AEE"/>
    <w:rsid w:val="00BC243F"/>
    <w:rsid w:val="00BC350E"/>
    <w:rsid w:val="00BC3574"/>
    <w:rsid w:val="00BC5142"/>
    <w:rsid w:val="00BD0602"/>
    <w:rsid w:val="00BD635A"/>
    <w:rsid w:val="00BD65A5"/>
    <w:rsid w:val="00BF029A"/>
    <w:rsid w:val="00BF2CF3"/>
    <w:rsid w:val="00BF6A9E"/>
    <w:rsid w:val="00BF70FE"/>
    <w:rsid w:val="00C04255"/>
    <w:rsid w:val="00C13216"/>
    <w:rsid w:val="00C132F4"/>
    <w:rsid w:val="00C15738"/>
    <w:rsid w:val="00C21C78"/>
    <w:rsid w:val="00C22A59"/>
    <w:rsid w:val="00C26888"/>
    <w:rsid w:val="00C26A19"/>
    <w:rsid w:val="00C308F2"/>
    <w:rsid w:val="00C37CAE"/>
    <w:rsid w:val="00C4086F"/>
    <w:rsid w:val="00C40DF8"/>
    <w:rsid w:val="00C43AEE"/>
    <w:rsid w:val="00C440B7"/>
    <w:rsid w:val="00C56462"/>
    <w:rsid w:val="00C6594A"/>
    <w:rsid w:val="00C70A65"/>
    <w:rsid w:val="00C77936"/>
    <w:rsid w:val="00C972EF"/>
    <w:rsid w:val="00C9755C"/>
    <w:rsid w:val="00CA1363"/>
    <w:rsid w:val="00CB09C0"/>
    <w:rsid w:val="00CB5F60"/>
    <w:rsid w:val="00CB69FC"/>
    <w:rsid w:val="00CB6EC3"/>
    <w:rsid w:val="00CC1F27"/>
    <w:rsid w:val="00CD175F"/>
    <w:rsid w:val="00CD4235"/>
    <w:rsid w:val="00CD51C5"/>
    <w:rsid w:val="00CD5E2A"/>
    <w:rsid w:val="00CE1DC5"/>
    <w:rsid w:val="00CE2106"/>
    <w:rsid w:val="00CE2C96"/>
    <w:rsid w:val="00CE496B"/>
    <w:rsid w:val="00CE6E5B"/>
    <w:rsid w:val="00CF1AB8"/>
    <w:rsid w:val="00D15BF7"/>
    <w:rsid w:val="00D1662A"/>
    <w:rsid w:val="00D232BC"/>
    <w:rsid w:val="00D26458"/>
    <w:rsid w:val="00D329A8"/>
    <w:rsid w:val="00D43581"/>
    <w:rsid w:val="00D467BA"/>
    <w:rsid w:val="00D50B85"/>
    <w:rsid w:val="00D54AEA"/>
    <w:rsid w:val="00D616EE"/>
    <w:rsid w:val="00D65236"/>
    <w:rsid w:val="00D66088"/>
    <w:rsid w:val="00D71753"/>
    <w:rsid w:val="00D7201A"/>
    <w:rsid w:val="00D75091"/>
    <w:rsid w:val="00D75EBE"/>
    <w:rsid w:val="00D765A3"/>
    <w:rsid w:val="00D77104"/>
    <w:rsid w:val="00D77CD6"/>
    <w:rsid w:val="00D804DF"/>
    <w:rsid w:val="00D83CBC"/>
    <w:rsid w:val="00D85AC9"/>
    <w:rsid w:val="00D87ED4"/>
    <w:rsid w:val="00D957A7"/>
    <w:rsid w:val="00D970C5"/>
    <w:rsid w:val="00D97D99"/>
    <w:rsid w:val="00DB06DC"/>
    <w:rsid w:val="00DB0A31"/>
    <w:rsid w:val="00DB211B"/>
    <w:rsid w:val="00DB2700"/>
    <w:rsid w:val="00DB45ED"/>
    <w:rsid w:val="00DB6187"/>
    <w:rsid w:val="00DC2733"/>
    <w:rsid w:val="00DC71EE"/>
    <w:rsid w:val="00DD03B5"/>
    <w:rsid w:val="00DD3FC9"/>
    <w:rsid w:val="00DD4EED"/>
    <w:rsid w:val="00DE4F0D"/>
    <w:rsid w:val="00DF4EEC"/>
    <w:rsid w:val="00DF6347"/>
    <w:rsid w:val="00E014D2"/>
    <w:rsid w:val="00E0224A"/>
    <w:rsid w:val="00E03B45"/>
    <w:rsid w:val="00E05023"/>
    <w:rsid w:val="00E11CD1"/>
    <w:rsid w:val="00E17B90"/>
    <w:rsid w:val="00E25004"/>
    <w:rsid w:val="00E25ED7"/>
    <w:rsid w:val="00E32138"/>
    <w:rsid w:val="00E422E8"/>
    <w:rsid w:val="00E45BDD"/>
    <w:rsid w:val="00E52ADA"/>
    <w:rsid w:val="00E626DD"/>
    <w:rsid w:val="00E65590"/>
    <w:rsid w:val="00E744BB"/>
    <w:rsid w:val="00E81D9D"/>
    <w:rsid w:val="00E82928"/>
    <w:rsid w:val="00E82D1D"/>
    <w:rsid w:val="00E8741B"/>
    <w:rsid w:val="00E9031C"/>
    <w:rsid w:val="00E924D6"/>
    <w:rsid w:val="00E92568"/>
    <w:rsid w:val="00EA20ED"/>
    <w:rsid w:val="00EA2A40"/>
    <w:rsid w:val="00EA3F48"/>
    <w:rsid w:val="00EA4CFC"/>
    <w:rsid w:val="00EC3F45"/>
    <w:rsid w:val="00EC4CBC"/>
    <w:rsid w:val="00ED0651"/>
    <w:rsid w:val="00ED1E7E"/>
    <w:rsid w:val="00ED4F58"/>
    <w:rsid w:val="00EE04DC"/>
    <w:rsid w:val="00EF30DA"/>
    <w:rsid w:val="00EF3CCE"/>
    <w:rsid w:val="00EF5CC3"/>
    <w:rsid w:val="00F007C9"/>
    <w:rsid w:val="00F01BF4"/>
    <w:rsid w:val="00F04595"/>
    <w:rsid w:val="00F054DD"/>
    <w:rsid w:val="00F06FB0"/>
    <w:rsid w:val="00F07328"/>
    <w:rsid w:val="00F202ED"/>
    <w:rsid w:val="00F22AAE"/>
    <w:rsid w:val="00F22E42"/>
    <w:rsid w:val="00F33DD1"/>
    <w:rsid w:val="00F37377"/>
    <w:rsid w:val="00F42469"/>
    <w:rsid w:val="00F42BFE"/>
    <w:rsid w:val="00F462F9"/>
    <w:rsid w:val="00F52C72"/>
    <w:rsid w:val="00F53485"/>
    <w:rsid w:val="00F53885"/>
    <w:rsid w:val="00F53DD5"/>
    <w:rsid w:val="00F547BA"/>
    <w:rsid w:val="00F5481A"/>
    <w:rsid w:val="00F551FB"/>
    <w:rsid w:val="00F603B3"/>
    <w:rsid w:val="00F6304C"/>
    <w:rsid w:val="00F63F75"/>
    <w:rsid w:val="00F64F4D"/>
    <w:rsid w:val="00F67A73"/>
    <w:rsid w:val="00F74B34"/>
    <w:rsid w:val="00F75CFD"/>
    <w:rsid w:val="00F81ED3"/>
    <w:rsid w:val="00F85492"/>
    <w:rsid w:val="00F857D8"/>
    <w:rsid w:val="00F9209F"/>
    <w:rsid w:val="00FA03C6"/>
    <w:rsid w:val="00FA7A6D"/>
    <w:rsid w:val="00FB062A"/>
    <w:rsid w:val="00FB4243"/>
    <w:rsid w:val="00FB757B"/>
    <w:rsid w:val="00FC27E1"/>
    <w:rsid w:val="00FC37AF"/>
    <w:rsid w:val="00FC533C"/>
    <w:rsid w:val="00FD0FBE"/>
    <w:rsid w:val="00FD2A91"/>
    <w:rsid w:val="00FE009D"/>
    <w:rsid w:val="00FE1336"/>
    <w:rsid w:val="00FE5859"/>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725C"/>
  <w15:docId w15:val="{1D2B12C9-EF2A-49CF-B701-5482F7AB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F1"/>
  </w:style>
  <w:style w:type="paragraph" w:styleId="Heading2">
    <w:name w:val="heading 2"/>
    <w:basedOn w:val="Normal"/>
    <w:next w:val="Normal"/>
    <w:link w:val="Heading2Char"/>
    <w:qFormat/>
    <w:rsid w:val="00F22E42"/>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F1"/>
    <w:pPr>
      <w:spacing w:after="0" w:line="240" w:lineRule="auto"/>
    </w:pPr>
  </w:style>
  <w:style w:type="paragraph" w:styleId="ListParagraph">
    <w:name w:val="List Paragraph"/>
    <w:basedOn w:val="Normal"/>
    <w:uiPriority w:val="34"/>
    <w:qFormat/>
    <w:rsid w:val="003170F1"/>
    <w:pPr>
      <w:ind w:left="720"/>
      <w:contextualSpacing/>
    </w:pPr>
  </w:style>
  <w:style w:type="paragraph" w:customStyle="1" w:styleId="Default">
    <w:name w:val="Default"/>
    <w:rsid w:val="00A168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8FF"/>
    <w:rPr>
      <w:color w:val="0000FF" w:themeColor="hyperlink"/>
      <w:u w:val="single"/>
    </w:rPr>
  </w:style>
  <w:style w:type="character" w:customStyle="1" w:styleId="Heading2Char">
    <w:name w:val="Heading 2 Char"/>
    <w:basedOn w:val="DefaultParagraphFont"/>
    <w:link w:val="Heading2"/>
    <w:rsid w:val="00F22E42"/>
    <w:rPr>
      <w:rFonts w:ascii="Arial" w:eastAsia="Times New Roman" w:hAnsi="Arial" w:cs="Times New Roman"/>
      <w:b/>
      <w:sz w:val="20"/>
      <w:szCs w:val="20"/>
    </w:rPr>
  </w:style>
  <w:style w:type="paragraph" w:styleId="NormalWeb">
    <w:name w:val="Normal (Web)"/>
    <w:basedOn w:val="Normal"/>
    <w:uiPriority w:val="99"/>
    <w:semiHidden/>
    <w:unhideWhenUsed/>
    <w:rsid w:val="00692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83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827">
      <w:bodyDiv w:val="1"/>
      <w:marLeft w:val="0"/>
      <w:marRight w:val="0"/>
      <w:marTop w:val="0"/>
      <w:marBottom w:val="0"/>
      <w:divBdr>
        <w:top w:val="none" w:sz="0" w:space="0" w:color="auto"/>
        <w:left w:val="none" w:sz="0" w:space="0" w:color="auto"/>
        <w:bottom w:val="none" w:sz="0" w:space="0" w:color="auto"/>
        <w:right w:val="none" w:sz="0" w:space="0" w:color="auto"/>
      </w:divBdr>
    </w:div>
    <w:div w:id="376898128">
      <w:bodyDiv w:val="1"/>
      <w:marLeft w:val="0"/>
      <w:marRight w:val="0"/>
      <w:marTop w:val="0"/>
      <w:marBottom w:val="0"/>
      <w:divBdr>
        <w:top w:val="none" w:sz="0" w:space="0" w:color="auto"/>
        <w:left w:val="none" w:sz="0" w:space="0" w:color="auto"/>
        <w:bottom w:val="none" w:sz="0" w:space="0" w:color="auto"/>
        <w:right w:val="none" w:sz="0" w:space="0" w:color="auto"/>
      </w:divBdr>
    </w:div>
    <w:div w:id="472718076">
      <w:bodyDiv w:val="1"/>
      <w:marLeft w:val="0"/>
      <w:marRight w:val="0"/>
      <w:marTop w:val="0"/>
      <w:marBottom w:val="0"/>
      <w:divBdr>
        <w:top w:val="none" w:sz="0" w:space="0" w:color="auto"/>
        <w:left w:val="none" w:sz="0" w:space="0" w:color="auto"/>
        <w:bottom w:val="none" w:sz="0" w:space="0" w:color="auto"/>
        <w:right w:val="none" w:sz="0" w:space="0" w:color="auto"/>
      </w:divBdr>
    </w:div>
    <w:div w:id="676200753">
      <w:bodyDiv w:val="1"/>
      <w:marLeft w:val="0"/>
      <w:marRight w:val="0"/>
      <w:marTop w:val="0"/>
      <w:marBottom w:val="0"/>
      <w:divBdr>
        <w:top w:val="none" w:sz="0" w:space="0" w:color="auto"/>
        <w:left w:val="none" w:sz="0" w:space="0" w:color="auto"/>
        <w:bottom w:val="none" w:sz="0" w:space="0" w:color="auto"/>
        <w:right w:val="none" w:sz="0" w:space="0" w:color="auto"/>
      </w:divBdr>
    </w:div>
    <w:div w:id="705060584">
      <w:bodyDiv w:val="1"/>
      <w:marLeft w:val="0"/>
      <w:marRight w:val="0"/>
      <w:marTop w:val="0"/>
      <w:marBottom w:val="0"/>
      <w:divBdr>
        <w:top w:val="none" w:sz="0" w:space="0" w:color="auto"/>
        <w:left w:val="none" w:sz="0" w:space="0" w:color="auto"/>
        <w:bottom w:val="none" w:sz="0" w:space="0" w:color="auto"/>
        <w:right w:val="none" w:sz="0" w:space="0" w:color="auto"/>
      </w:divBdr>
    </w:div>
    <w:div w:id="881743557">
      <w:bodyDiv w:val="1"/>
      <w:marLeft w:val="0"/>
      <w:marRight w:val="0"/>
      <w:marTop w:val="0"/>
      <w:marBottom w:val="0"/>
      <w:divBdr>
        <w:top w:val="none" w:sz="0" w:space="0" w:color="auto"/>
        <w:left w:val="none" w:sz="0" w:space="0" w:color="auto"/>
        <w:bottom w:val="none" w:sz="0" w:space="0" w:color="auto"/>
        <w:right w:val="none" w:sz="0" w:space="0" w:color="auto"/>
      </w:divBdr>
    </w:div>
    <w:div w:id="1039356543">
      <w:bodyDiv w:val="1"/>
      <w:marLeft w:val="0"/>
      <w:marRight w:val="0"/>
      <w:marTop w:val="0"/>
      <w:marBottom w:val="0"/>
      <w:divBdr>
        <w:top w:val="none" w:sz="0" w:space="0" w:color="auto"/>
        <w:left w:val="none" w:sz="0" w:space="0" w:color="auto"/>
        <w:bottom w:val="none" w:sz="0" w:space="0" w:color="auto"/>
        <w:right w:val="none" w:sz="0" w:space="0" w:color="auto"/>
      </w:divBdr>
    </w:div>
    <w:div w:id="1163929087">
      <w:bodyDiv w:val="1"/>
      <w:marLeft w:val="0"/>
      <w:marRight w:val="0"/>
      <w:marTop w:val="0"/>
      <w:marBottom w:val="0"/>
      <w:divBdr>
        <w:top w:val="none" w:sz="0" w:space="0" w:color="auto"/>
        <w:left w:val="none" w:sz="0" w:space="0" w:color="auto"/>
        <w:bottom w:val="none" w:sz="0" w:space="0" w:color="auto"/>
        <w:right w:val="none" w:sz="0" w:space="0" w:color="auto"/>
      </w:divBdr>
      <w:divsChild>
        <w:div w:id="3174899">
          <w:marLeft w:val="0"/>
          <w:marRight w:val="0"/>
          <w:marTop w:val="0"/>
          <w:marBottom w:val="0"/>
          <w:divBdr>
            <w:top w:val="none" w:sz="0" w:space="0" w:color="auto"/>
            <w:left w:val="none" w:sz="0" w:space="0" w:color="auto"/>
            <w:bottom w:val="none" w:sz="0" w:space="0" w:color="auto"/>
            <w:right w:val="none" w:sz="0" w:space="0" w:color="auto"/>
          </w:divBdr>
        </w:div>
        <w:div w:id="326641665">
          <w:marLeft w:val="0"/>
          <w:marRight w:val="0"/>
          <w:marTop w:val="0"/>
          <w:marBottom w:val="0"/>
          <w:divBdr>
            <w:top w:val="none" w:sz="0" w:space="0" w:color="auto"/>
            <w:left w:val="none" w:sz="0" w:space="0" w:color="auto"/>
            <w:bottom w:val="none" w:sz="0" w:space="0" w:color="auto"/>
            <w:right w:val="none" w:sz="0" w:space="0" w:color="auto"/>
          </w:divBdr>
        </w:div>
        <w:div w:id="357706766">
          <w:marLeft w:val="0"/>
          <w:marRight w:val="0"/>
          <w:marTop w:val="0"/>
          <w:marBottom w:val="0"/>
          <w:divBdr>
            <w:top w:val="none" w:sz="0" w:space="0" w:color="auto"/>
            <w:left w:val="none" w:sz="0" w:space="0" w:color="auto"/>
            <w:bottom w:val="none" w:sz="0" w:space="0" w:color="auto"/>
            <w:right w:val="none" w:sz="0" w:space="0" w:color="auto"/>
          </w:divBdr>
        </w:div>
        <w:div w:id="472525132">
          <w:marLeft w:val="0"/>
          <w:marRight w:val="0"/>
          <w:marTop w:val="0"/>
          <w:marBottom w:val="0"/>
          <w:divBdr>
            <w:top w:val="none" w:sz="0" w:space="0" w:color="auto"/>
            <w:left w:val="none" w:sz="0" w:space="0" w:color="auto"/>
            <w:bottom w:val="none" w:sz="0" w:space="0" w:color="auto"/>
            <w:right w:val="none" w:sz="0" w:space="0" w:color="auto"/>
          </w:divBdr>
        </w:div>
        <w:div w:id="614213508">
          <w:marLeft w:val="0"/>
          <w:marRight w:val="0"/>
          <w:marTop w:val="0"/>
          <w:marBottom w:val="0"/>
          <w:divBdr>
            <w:top w:val="none" w:sz="0" w:space="0" w:color="auto"/>
            <w:left w:val="none" w:sz="0" w:space="0" w:color="auto"/>
            <w:bottom w:val="none" w:sz="0" w:space="0" w:color="auto"/>
            <w:right w:val="none" w:sz="0" w:space="0" w:color="auto"/>
          </w:divBdr>
        </w:div>
        <w:div w:id="1490319706">
          <w:marLeft w:val="0"/>
          <w:marRight w:val="0"/>
          <w:marTop w:val="0"/>
          <w:marBottom w:val="0"/>
          <w:divBdr>
            <w:top w:val="none" w:sz="0" w:space="0" w:color="auto"/>
            <w:left w:val="none" w:sz="0" w:space="0" w:color="auto"/>
            <w:bottom w:val="none" w:sz="0" w:space="0" w:color="auto"/>
            <w:right w:val="none" w:sz="0" w:space="0" w:color="auto"/>
          </w:divBdr>
        </w:div>
      </w:divsChild>
    </w:div>
    <w:div w:id="1269386690">
      <w:bodyDiv w:val="1"/>
      <w:marLeft w:val="0"/>
      <w:marRight w:val="0"/>
      <w:marTop w:val="0"/>
      <w:marBottom w:val="0"/>
      <w:divBdr>
        <w:top w:val="none" w:sz="0" w:space="0" w:color="auto"/>
        <w:left w:val="none" w:sz="0" w:space="0" w:color="auto"/>
        <w:bottom w:val="none" w:sz="0" w:space="0" w:color="auto"/>
        <w:right w:val="none" w:sz="0" w:space="0" w:color="auto"/>
      </w:divBdr>
    </w:div>
    <w:div w:id="1404177697">
      <w:bodyDiv w:val="1"/>
      <w:marLeft w:val="0"/>
      <w:marRight w:val="0"/>
      <w:marTop w:val="0"/>
      <w:marBottom w:val="0"/>
      <w:divBdr>
        <w:top w:val="none" w:sz="0" w:space="0" w:color="auto"/>
        <w:left w:val="none" w:sz="0" w:space="0" w:color="auto"/>
        <w:bottom w:val="none" w:sz="0" w:space="0" w:color="auto"/>
        <w:right w:val="none" w:sz="0" w:space="0" w:color="auto"/>
      </w:divBdr>
    </w:div>
    <w:div w:id="1487668540">
      <w:bodyDiv w:val="1"/>
      <w:marLeft w:val="0"/>
      <w:marRight w:val="0"/>
      <w:marTop w:val="0"/>
      <w:marBottom w:val="0"/>
      <w:divBdr>
        <w:top w:val="none" w:sz="0" w:space="0" w:color="auto"/>
        <w:left w:val="none" w:sz="0" w:space="0" w:color="auto"/>
        <w:bottom w:val="none" w:sz="0" w:space="0" w:color="auto"/>
        <w:right w:val="none" w:sz="0" w:space="0" w:color="auto"/>
      </w:divBdr>
      <w:divsChild>
        <w:div w:id="1495028361">
          <w:marLeft w:val="0"/>
          <w:marRight w:val="0"/>
          <w:marTop w:val="0"/>
          <w:marBottom w:val="0"/>
          <w:divBdr>
            <w:top w:val="none" w:sz="0" w:space="0" w:color="auto"/>
            <w:left w:val="none" w:sz="0" w:space="0" w:color="auto"/>
            <w:bottom w:val="none" w:sz="0" w:space="0" w:color="auto"/>
            <w:right w:val="none" w:sz="0" w:space="0" w:color="auto"/>
          </w:divBdr>
          <w:divsChild>
            <w:div w:id="1985428771">
              <w:marLeft w:val="0"/>
              <w:marRight w:val="0"/>
              <w:marTop w:val="0"/>
              <w:marBottom w:val="0"/>
              <w:divBdr>
                <w:top w:val="none" w:sz="0" w:space="0" w:color="auto"/>
                <w:left w:val="none" w:sz="0" w:space="0" w:color="auto"/>
                <w:bottom w:val="none" w:sz="0" w:space="0" w:color="auto"/>
                <w:right w:val="none" w:sz="0" w:space="0" w:color="auto"/>
              </w:divBdr>
            </w:div>
          </w:divsChild>
        </w:div>
        <w:div w:id="1793203451">
          <w:marLeft w:val="0"/>
          <w:marRight w:val="0"/>
          <w:marTop w:val="0"/>
          <w:marBottom w:val="0"/>
          <w:divBdr>
            <w:top w:val="none" w:sz="0" w:space="0" w:color="auto"/>
            <w:left w:val="none" w:sz="0" w:space="0" w:color="auto"/>
            <w:bottom w:val="none" w:sz="0" w:space="0" w:color="auto"/>
            <w:right w:val="none" w:sz="0" w:space="0" w:color="auto"/>
          </w:divBdr>
          <w:divsChild>
            <w:div w:id="18905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0805">
      <w:bodyDiv w:val="1"/>
      <w:marLeft w:val="0"/>
      <w:marRight w:val="0"/>
      <w:marTop w:val="0"/>
      <w:marBottom w:val="0"/>
      <w:divBdr>
        <w:top w:val="none" w:sz="0" w:space="0" w:color="auto"/>
        <w:left w:val="none" w:sz="0" w:space="0" w:color="auto"/>
        <w:bottom w:val="none" w:sz="0" w:space="0" w:color="auto"/>
        <w:right w:val="none" w:sz="0" w:space="0" w:color="auto"/>
      </w:divBdr>
    </w:div>
    <w:div w:id="2132891218">
      <w:bodyDiv w:val="1"/>
      <w:marLeft w:val="0"/>
      <w:marRight w:val="0"/>
      <w:marTop w:val="0"/>
      <w:marBottom w:val="0"/>
      <w:divBdr>
        <w:top w:val="none" w:sz="0" w:space="0" w:color="auto"/>
        <w:left w:val="none" w:sz="0" w:space="0" w:color="auto"/>
        <w:bottom w:val="none" w:sz="0" w:space="0" w:color="auto"/>
        <w:right w:val="none" w:sz="0" w:space="0" w:color="auto"/>
      </w:divBdr>
    </w:div>
    <w:div w:id="2146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Marjorie Linko - LIB</cp:lastModifiedBy>
  <cp:revision>17</cp:revision>
  <cp:lastPrinted>2025-08-26T19:54:00Z</cp:lastPrinted>
  <dcterms:created xsi:type="dcterms:W3CDTF">2025-08-22T20:13:00Z</dcterms:created>
  <dcterms:modified xsi:type="dcterms:W3CDTF">2025-08-26T21:44:00Z</dcterms:modified>
</cp:coreProperties>
</file>