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r w:rsidRPr="004A655A">
        <w:rPr>
          <w:b/>
          <w:sz w:val="28"/>
          <w:szCs w:val="28"/>
        </w:rPr>
        <w:t>Librarian’s Report</w:t>
      </w:r>
    </w:p>
    <w:p w:rsidR="003170F1" w:rsidRDefault="0068406B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Oct. 24</w:t>
      </w:r>
      <w:r w:rsidR="00E25004">
        <w:rPr>
          <w:b/>
          <w:sz w:val="28"/>
          <w:szCs w:val="28"/>
        </w:rPr>
        <w:t>, 2023</w:t>
      </w:r>
    </w:p>
    <w:p w:rsidR="00BF5351" w:rsidRDefault="00BF5351" w:rsidP="003170F1">
      <w:pPr>
        <w:contextualSpacing/>
        <w:jc w:val="center"/>
        <w:rPr>
          <w:b/>
          <w:sz w:val="28"/>
          <w:szCs w:val="28"/>
        </w:rPr>
      </w:pPr>
    </w:p>
    <w:p w:rsidR="00D77104" w:rsidRPr="00D467BA" w:rsidRDefault="005B4503" w:rsidP="00D77104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 w:rsidRPr="00D467BA">
        <w:rPr>
          <w:b/>
          <w:sz w:val="24"/>
          <w:szCs w:val="24"/>
          <w:u w:val="single"/>
        </w:rPr>
        <w:t>Statistics</w:t>
      </w:r>
      <w:r w:rsidR="005D6F99" w:rsidRPr="00D467BA">
        <w:rPr>
          <w:b/>
          <w:sz w:val="24"/>
          <w:szCs w:val="24"/>
          <w:u w:val="single"/>
        </w:rPr>
        <w:t>:</w:t>
      </w:r>
      <w:r w:rsidR="0068406B">
        <w:rPr>
          <w:b/>
          <w:sz w:val="24"/>
          <w:szCs w:val="24"/>
          <w:u w:val="single"/>
        </w:rPr>
        <w:t xml:space="preserve"> SEPT</w:t>
      </w:r>
      <w:r w:rsidR="00A82BAC" w:rsidRPr="00D467BA">
        <w:rPr>
          <w:b/>
          <w:sz w:val="24"/>
          <w:szCs w:val="24"/>
          <w:u w:val="single"/>
        </w:rPr>
        <w:t xml:space="preserve"> </w:t>
      </w:r>
      <w:r w:rsidR="00C440B7">
        <w:rPr>
          <w:b/>
          <w:sz w:val="24"/>
          <w:szCs w:val="24"/>
          <w:u w:val="single"/>
        </w:rPr>
        <w:t>2023</w:t>
      </w:r>
      <w:r w:rsidR="009520DD" w:rsidRPr="00D467BA">
        <w:rPr>
          <w:b/>
          <w:sz w:val="24"/>
          <w:szCs w:val="24"/>
          <w:u w:val="single"/>
        </w:rPr>
        <w:t xml:space="preserve"> (+/- </w:t>
      </w:r>
      <w:r w:rsidR="00172B8E" w:rsidRPr="00D467BA">
        <w:rPr>
          <w:b/>
          <w:sz w:val="24"/>
          <w:szCs w:val="24"/>
          <w:u w:val="single"/>
        </w:rPr>
        <w:t xml:space="preserve">% </w:t>
      </w:r>
      <w:r w:rsidR="009520DD" w:rsidRPr="00D467BA">
        <w:rPr>
          <w:b/>
          <w:sz w:val="24"/>
          <w:szCs w:val="24"/>
          <w:u w:val="single"/>
        </w:rPr>
        <w:t>Changes From Last Year</w:t>
      </w:r>
      <w:r w:rsidR="002439EE">
        <w:rPr>
          <w:b/>
          <w:sz w:val="24"/>
          <w:szCs w:val="24"/>
          <w:u w:val="single"/>
        </w:rPr>
        <w:t>)</w:t>
      </w:r>
    </w:p>
    <w:p w:rsidR="00C440B7" w:rsidRDefault="002439EE" w:rsidP="00D77104">
      <w:pPr>
        <w:pStyle w:val="NoSpacing"/>
        <w:ind w:firstLine="720"/>
      </w:pPr>
      <w:r w:rsidRPr="008F6276">
        <w:t xml:space="preserve">Circulation: </w:t>
      </w:r>
      <w:r w:rsidR="00274DFA">
        <w:t>1951(+12</w:t>
      </w:r>
      <w:r w:rsidR="00112633">
        <w:t>%</w:t>
      </w:r>
      <w:r w:rsidR="00C440B7">
        <w:t>)</w:t>
      </w:r>
      <w:r w:rsidR="006E2F27" w:rsidRPr="008F6276">
        <w:tab/>
      </w:r>
      <w:r w:rsidR="00BD635A">
        <w:tab/>
      </w:r>
      <w:r w:rsidR="00721B44">
        <w:tab/>
        <w:t>Digital Circulation: 542 (+27</w:t>
      </w:r>
      <w:r w:rsidR="00C440B7" w:rsidRPr="008F6276">
        <w:t>%)</w:t>
      </w:r>
      <w:r w:rsidR="00C440B7" w:rsidRPr="008F6276">
        <w:tab/>
      </w:r>
    </w:p>
    <w:p w:rsidR="00B478EB" w:rsidRPr="008F6276" w:rsidRDefault="00274DFA" w:rsidP="00D77104">
      <w:pPr>
        <w:pStyle w:val="NoSpacing"/>
        <w:ind w:firstLine="720"/>
        <w:rPr>
          <w:highlight w:val="yellow"/>
        </w:rPr>
      </w:pPr>
      <w:r>
        <w:t>Computer Use: 235</w:t>
      </w:r>
      <w:r w:rsidR="00A13004">
        <w:t xml:space="preserve"> </w:t>
      </w:r>
      <w:r w:rsidR="00905C20">
        <w:t>(</w:t>
      </w:r>
      <w:r w:rsidR="000514F0">
        <w:t>-5%</w:t>
      </w:r>
      <w:r w:rsidR="00A13004">
        <w:t>)</w:t>
      </w:r>
      <w:r w:rsidR="00F85492" w:rsidRPr="008F6276">
        <w:tab/>
      </w:r>
      <w:r w:rsidR="000514F0">
        <w:tab/>
      </w:r>
      <w:r w:rsidR="00C83F81">
        <w:t>WIFI Use: 2921</w:t>
      </w:r>
    </w:p>
    <w:p w:rsidR="00B478EB" w:rsidRPr="008F6276" w:rsidRDefault="00B478EB" w:rsidP="00B478EB">
      <w:pPr>
        <w:pStyle w:val="NoSpacing"/>
        <w:ind w:left="720"/>
      </w:pPr>
      <w:r w:rsidRPr="008F6276">
        <w:t>Interlibrary Loan Loans</w:t>
      </w:r>
      <w:proofErr w:type="gramStart"/>
      <w:r w:rsidR="00274DFA">
        <w:t>:467</w:t>
      </w:r>
      <w:proofErr w:type="gramEnd"/>
      <w:r w:rsidR="00274DFA">
        <w:t>(</w:t>
      </w:r>
      <w:r w:rsidR="006E31BF">
        <w:t>+</w:t>
      </w:r>
      <w:r w:rsidR="00274DFA">
        <w:t>32</w:t>
      </w:r>
      <w:r w:rsidR="00D77104" w:rsidRPr="008F6276">
        <w:t>%)</w:t>
      </w:r>
      <w:r w:rsidRPr="008F6276">
        <w:tab/>
        <w:t>ILL Borrows</w:t>
      </w:r>
      <w:r w:rsidR="00274DFA">
        <w:t>: 384(-33</w:t>
      </w:r>
      <w:r w:rsidR="00D77104" w:rsidRPr="008F6276">
        <w:t>%)</w:t>
      </w:r>
    </w:p>
    <w:p w:rsidR="00B478EB" w:rsidRPr="008F6276" w:rsidRDefault="00B478EB" w:rsidP="00B478EB">
      <w:pPr>
        <w:pStyle w:val="NoSpacing"/>
        <w:ind w:left="720"/>
      </w:pPr>
      <w:r w:rsidRPr="008F6276">
        <w:t xml:space="preserve">Children </w:t>
      </w:r>
      <w:r w:rsidR="00112633">
        <w:t xml:space="preserve">Programs: </w:t>
      </w:r>
      <w:r w:rsidR="00274DFA">
        <w:t>79</w:t>
      </w:r>
      <w:r w:rsidR="00274DFA">
        <w:tab/>
      </w:r>
      <w:r w:rsidR="00106845">
        <w:tab/>
      </w:r>
      <w:r w:rsidR="00011AAA">
        <w:tab/>
      </w:r>
      <w:r w:rsidR="00106845">
        <w:t xml:space="preserve">YA Programs: </w:t>
      </w:r>
      <w:r w:rsidR="00274DFA">
        <w:t>7</w:t>
      </w:r>
      <w:r w:rsidR="006E2F27" w:rsidRPr="008F6276">
        <w:tab/>
      </w:r>
      <w:r w:rsidR="00274DFA">
        <w:tab/>
        <w:t>Adult Programs</w:t>
      </w:r>
      <w:proofErr w:type="gramStart"/>
      <w:r w:rsidR="00274DFA">
        <w:t>:159</w:t>
      </w:r>
      <w:proofErr w:type="gramEnd"/>
    </w:p>
    <w:p w:rsidR="00D77104" w:rsidRDefault="00274DFA" w:rsidP="00D77104">
      <w:pPr>
        <w:pStyle w:val="NoSpacing"/>
        <w:ind w:firstLine="720"/>
      </w:pPr>
      <w:r>
        <w:t>One on one: 20</w:t>
      </w:r>
      <w:r w:rsidR="00112633">
        <w:tab/>
      </w:r>
      <w:r w:rsidR="006E2F27" w:rsidRPr="008F6276">
        <w:tab/>
      </w:r>
      <w:r w:rsidR="007D4B0E" w:rsidRPr="008F6276">
        <w:tab/>
      </w:r>
      <w:r w:rsidR="00011AAA">
        <w:tab/>
      </w:r>
      <w:r w:rsidR="00A13004">
        <w:t>Community Organization Use: 0</w:t>
      </w:r>
    </w:p>
    <w:p w:rsidR="00037E6E" w:rsidRDefault="00037E6E" w:rsidP="00D77104">
      <w:pPr>
        <w:pStyle w:val="NoSpacing"/>
        <w:ind w:firstLine="720"/>
      </w:pPr>
    </w:p>
    <w:p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:rsidR="007D4B0E" w:rsidRDefault="00087051" w:rsidP="00B741F5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:rsidR="007E1A40" w:rsidRDefault="004244A3" w:rsidP="00B741F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Afterschool </w:t>
      </w:r>
      <w:r w:rsidR="000C3868">
        <w:rPr>
          <w:sz w:val="24"/>
          <w:szCs w:val="24"/>
        </w:rPr>
        <w:t>Bookworm Club is underway</w:t>
      </w:r>
      <w:r>
        <w:rPr>
          <w:sz w:val="24"/>
          <w:szCs w:val="24"/>
        </w:rPr>
        <w:t xml:space="preserve"> with all sessions full</w:t>
      </w:r>
      <w:r w:rsidR="000C3868">
        <w:rPr>
          <w:sz w:val="24"/>
          <w:szCs w:val="24"/>
        </w:rPr>
        <w:t>.</w:t>
      </w:r>
      <w:r w:rsidR="00CC22B7">
        <w:rPr>
          <w:sz w:val="24"/>
          <w:szCs w:val="24"/>
        </w:rPr>
        <w:t xml:space="preserve">  The fall session of Preschool Story time just completed with an average of 10-12 kids each week along with adults.</w:t>
      </w:r>
      <w:r>
        <w:rPr>
          <w:sz w:val="24"/>
          <w:szCs w:val="24"/>
        </w:rPr>
        <w:t xml:space="preserve">  We offered an author program featuring Helena </w:t>
      </w:r>
      <w:r w:rsidR="003E09D8">
        <w:rPr>
          <w:sz w:val="24"/>
          <w:szCs w:val="24"/>
        </w:rPr>
        <w:t>Pittman</w:t>
      </w:r>
      <w:r>
        <w:rPr>
          <w:sz w:val="24"/>
          <w:szCs w:val="24"/>
        </w:rPr>
        <w:t>, but unfortunately, no one attended.  A program offered by volunteers trained by Sullivan 180 in “The Basics”</w:t>
      </w:r>
      <w:r w:rsidR="00CC22B7">
        <w:rPr>
          <w:sz w:val="24"/>
          <w:szCs w:val="24"/>
        </w:rPr>
        <w:t xml:space="preserve"> </w:t>
      </w:r>
      <w:r>
        <w:rPr>
          <w:sz w:val="24"/>
          <w:szCs w:val="24"/>
        </w:rPr>
        <w:t>had one family in attendance.</w:t>
      </w:r>
    </w:p>
    <w:p w:rsidR="00CC22B7" w:rsidRPr="00011AAA" w:rsidRDefault="00CC22B7" w:rsidP="00B741F5">
      <w:pPr>
        <w:pStyle w:val="NoSpacing"/>
        <w:ind w:left="720"/>
        <w:rPr>
          <w:sz w:val="24"/>
          <w:szCs w:val="24"/>
        </w:rPr>
      </w:pPr>
    </w:p>
    <w:p w:rsidR="00BB220C" w:rsidRDefault="00DC2733" w:rsidP="00BF029A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Teen</w:t>
      </w:r>
      <w:r w:rsidR="00087051" w:rsidRPr="008F6276">
        <w:rPr>
          <w:rFonts w:eastAsia="Times New Roman" w:cstheme="minorHAnsi"/>
          <w:b/>
          <w:color w:val="000000"/>
          <w:sz w:val="24"/>
          <w:szCs w:val="24"/>
        </w:rPr>
        <w:t xml:space="preserve"> (Grades 5 – 12)</w:t>
      </w:r>
    </w:p>
    <w:p w:rsidR="00D765A3" w:rsidRPr="0090274B" w:rsidRDefault="00CC22B7" w:rsidP="00BF029A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We have 7 teens </w:t>
      </w:r>
      <w:r w:rsidR="00F3487F">
        <w:rPr>
          <w:rFonts w:eastAsia="Times New Roman" w:cstheme="minorHAnsi"/>
          <w:color w:val="000000"/>
          <w:sz w:val="24"/>
          <w:szCs w:val="24"/>
        </w:rPr>
        <w:t>currently serving as volunteers with our afterschool Bookworm Club.  We are</w:t>
      </w:r>
      <w:r>
        <w:rPr>
          <w:rFonts w:eastAsia="Times New Roman" w:cstheme="minorHAnsi"/>
          <w:color w:val="000000"/>
          <w:sz w:val="24"/>
          <w:szCs w:val="24"/>
        </w:rPr>
        <w:t xml:space="preserve"> still </w:t>
      </w:r>
      <w:r w:rsidR="00F3487F">
        <w:rPr>
          <w:rFonts w:eastAsia="Times New Roman" w:cstheme="minorHAnsi"/>
          <w:color w:val="000000"/>
          <w:sz w:val="24"/>
          <w:szCs w:val="24"/>
        </w:rPr>
        <w:t xml:space="preserve">planning for </w:t>
      </w:r>
      <w:r>
        <w:rPr>
          <w:rFonts w:eastAsia="Times New Roman" w:cstheme="minorHAnsi"/>
          <w:color w:val="000000"/>
          <w:sz w:val="24"/>
          <w:szCs w:val="24"/>
        </w:rPr>
        <w:t>programming in Nov. and Dec.</w:t>
      </w:r>
      <w:r w:rsidR="00F3487F">
        <w:rPr>
          <w:rFonts w:eastAsia="Times New Roman" w:cstheme="minorHAnsi"/>
          <w:color w:val="000000"/>
          <w:sz w:val="24"/>
          <w:szCs w:val="24"/>
        </w:rPr>
        <w:t xml:space="preserve"> once Bookworm Club ends.</w:t>
      </w:r>
    </w:p>
    <w:p w:rsidR="00C13216" w:rsidRPr="00D765A3" w:rsidRDefault="00C13216" w:rsidP="00BF029A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BF029A" w:rsidRPr="008F6276" w:rsidRDefault="00DC2733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Adult</w:t>
      </w:r>
    </w:p>
    <w:p w:rsidR="00EA20ED" w:rsidRDefault="002B46DA" w:rsidP="00AA4A85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All regular weekly and monthly programming </w:t>
      </w:r>
      <w:r w:rsidR="00F3487F">
        <w:rPr>
          <w:rFonts w:eastAsia="Times New Roman" w:cstheme="minorHAnsi"/>
          <w:color w:val="000000"/>
          <w:sz w:val="24"/>
          <w:szCs w:val="24"/>
        </w:rPr>
        <w:t>in</w:t>
      </w:r>
      <w:r w:rsidR="003E09D8">
        <w:rPr>
          <w:rFonts w:eastAsia="Times New Roman" w:cstheme="minorHAnsi"/>
          <w:color w:val="000000"/>
          <w:sz w:val="24"/>
          <w:szCs w:val="24"/>
        </w:rPr>
        <w:t>cluding our twice a month movie matinees</w:t>
      </w:r>
      <w:r w:rsidR="00F3487F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 xml:space="preserve">continue with steady attendance.  </w:t>
      </w:r>
      <w:r w:rsidR="00CC22B7">
        <w:rPr>
          <w:rFonts w:eastAsia="Times New Roman" w:cstheme="minorHAnsi"/>
          <w:color w:val="000000"/>
          <w:sz w:val="24"/>
          <w:szCs w:val="24"/>
        </w:rPr>
        <w:t>We had 21 people in attendance at the virtual “Becoming Eve” author talk.  Chair yoga has been extremely popular</w:t>
      </w:r>
      <w:r w:rsidR="009A0805">
        <w:rPr>
          <w:rFonts w:eastAsia="Times New Roman" w:cstheme="minorHAnsi"/>
          <w:color w:val="000000"/>
          <w:sz w:val="24"/>
          <w:szCs w:val="24"/>
        </w:rPr>
        <w:t xml:space="preserve"> with sessions filling up immediately and we have scheduled two more sessions.  Our </w:t>
      </w:r>
      <w:proofErr w:type="spellStart"/>
      <w:r w:rsidR="00523E5A">
        <w:rPr>
          <w:rFonts w:eastAsia="Times New Roman" w:cstheme="minorHAnsi"/>
          <w:color w:val="000000"/>
          <w:sz w:val="24"/>
          <w:szCs w:val="24"/>
        </w:rPr>
        <w:t>NaN</w:t>
      </w:r>
      <w:r w:rsidR="003E09D8">
        <w:rPr>
          <w:rFonts w:eastAsia="Times New Roman" w:cstheme="minorHAnsi"/>
          <w:color w:val="000000"/>
          <w:sz w:val="24"/>
          <w:szCs w:val="24"/>
        </w:rPr>
        <w:t>oWriMo</w:t>
      </w:r>
      <w:proofErr w:type="spellEnd"/>
      <w:r w:rsidR="003E09D8">
        <w:rPr>
          <w:rFonts w:eastAsia="Times New Roman" w:cstheme="minorHAnsi"/>
          <w:color w:val="000000"/>
          <w:sz w:val="24"/>
          <w:szCs w:val="24"/>
        </w:rPr>
        <w:t xml:space="preserve"> (</w:t>
      </w:r>
      <w:r w:rsidR="00523E5A">
        <w:rPr>
          <w:rFonts w:eastAsia="Times New Roman" w:cstheme="minorHAnsi"/>
          <w:color w:val="000000"/>
          <w:sz w:val="24"/>
          <w:szCs w:val="24"/>
        </w:rPr>
        <w:t>National</w:t>
      </w:r>
      <w:bookmarkStart w:id="0" w:name="_GoBack"/>
      <w:bookmarkEnd w:id="0"/>
      <w:r w:rsidR="003E09D8">
        <w:rPr>
          <w:rFonts w:eastAsia="Times New Roman" w:cstheme="minorHAnsi"/>
          <w:color w:val="000000"/>
          <w:sz w:val="24"/>
          <w:szCs w:val="24"/>
        </w:rPr>
        <w:t xml:space="preserve"> Novel </w:t>
      </w:r>
      <w:r w:rsidR="009A0805">
        <w:rPr>
          <w:rFonts w:eastAsia="Times New Roman" w:cstheme="minorHAnsi"/>
          <w:color w:val="000000"/>
          <w:sz w:val="24"/>
          <w:szCs w:val="24"/>
        </w:rPr>
        <w:t>Writing Month) kick-off event had 7 attendees and a “write-in session” is scheduled for November.</w:t>
      </w:r>
    </w:p>
    <w:p w:rsidR="00AF6615" w:rsidRPr="00AF6615" w:rsidRDefault="00AF6615" w:rsidP="00AF661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963FC2" w:rsidRDefault="00816D58" w:rsidP="0092599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Upcoming Programs</w:t>
      </w:r>
    </w:p>
    <w:p w:rsidR="00C56462" w:rsidRDefault="00F3487F" w:rsidP="00C56462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See Nov</w:t>
      </w:r>
      <w:r w:rsidR="00D97D99">
        <w:rPr>
          <w:rFonts w:eastAsia="Times New Roman" w:cstheme="minorHAnsi"/>
          <w:color w:val="000000"/>
          <w:sz w:val="24"/>
          <w:szCs w:val="24"/>
        </w:rPr>
        <w:t>.</w:t>
      </w:r>
      <w:r w:rsidR="00C56462" w:rsidRPr="008F6276">
        <w:rPr>
          <w:rFonts w:eastAsia="Times New Roman" w:cstheme="minorHAnsi"/>
          <w:color w:val="000000"/>
          <w:sz w:val="24"/>
          <w:szCs w:val="24"/>
        </w:rPr>
        <w:t xml:space="preserve"> Calendar for more details about upcoming programs.</w:t>
      </w:r>
    </w:p>
    <w:p w:rsidR="00C56462" w:rsidRDefault="00C56462" w:rsidP="00C56462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171EA7" w:rsidRPr="00943934" w:rsidRDefault="00171EA7" w:rsidP="004F6683">
      <w:pPr>
        <w:pStyle w:val="ListParagraph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sectPr w:rsidR="00171EA7" w:rsidRPr="00943934" w:rsidSect="0043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D4AB0"/>
    <w:multiLevelType w:val="hybridMultilevel"/>
    <w:tmpl w:val="1396D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E3444"/>
    <w:multiLevelType w:val="hybridMultilevel"/>
    <w:tmpl w:val="1AACA7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772C42"/>
    <w:multiLevelType w:val="hybridMultilevel"/>
    <w:tmpl w:val="5490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0"/>
  </w:num>
  <w:num w:numId="5">
    <w:abstractNumId w:val="15"/>
  </w:num>
  <w:num w:numId="6">
    <w:abstractNumId w:val="16"/>
  </w:num>
  <w:num w:numId="7">
    <w:abstractNumId w:val="18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13"/>
  </w:num>
  <w:num w:numId="14">
    <w:abstractNumId w:val="5"/>
  </w:num>
  <w:num w:numId="15">
    <w:abstractNumId w:val="17"/>
  </w:num>
  <w:num w:numId="16">
    <w:abstractNumId w:val="10"/>
  </w:num>
  <w:num w:numId="17">
    <w:abstractNumId w:val="12"/>
  </w:num>
  <w:num w:numId="18">
    <w:abstractNumId w:val="7"/>
  </w:num>
  <w:num w:numId="19">
    <w:abstractNumId w:val="11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F1"/>
    <w:rsid w:val="00001494"/>
    <w:rsid w:val="000022E4"/>
    <w:rsid w:val="000102A2"/>
    <w:rsid w:val="00011AAA"/>
    <w:rsid w:val="00015056"/>
    <w:rsid w:val="00017BB6"/>
    <w:rsid w:val="00020D36"/>
    <w:rsid w:val="00026D94"/>
    <w:rsid w:val="00034FAB"/>
    <w:rsid w:val="00035032"/>
    <w:rsid w:val="00037E6E"/>
    <w:rsid w:val="00041C95"/>
    <w:rsid w:val="00050B55"/>
    <w:rsid w:val="000514F0"/>
    <w:rsid w:val="00055CED"/>
    <w:rsid w:val="00060257"/>
    <w:rsid w:val="00060F91"/>
    <w:rsid w:val="00070AAD"/>
    <w:rsid w:val="000742DE"/>
    <w:rsid w:val="000770B2"/>
    <w:rsid w:val="000806E4"/>
    <w:rsid w:val="0008469F"/>
    <w:rsid w:val="000854FB"/>
    <w:rsid w:val="00086170"/>
    <w:rsid w:val="00087051"/>
    <w:rsid w:val="000936D8"/>
    <w:rsid w:val="00095EDE"/>
    <w:rsid w:val="000A347B"/>
    <w:rsid w:val="000A371A"/>
    <w:rsid w:val="000B3287"/>
    <w:rsid w:val="000B6C14"/>
    <w:rsid w:val="000C3868"/>
    <w:rsid w:val="000C6A22"/>
    <w:rsid w:val="000D3261"/>
    <w:rsid w:val="000D39C4"/>
    <w:rsid w:val="000E0A7F"/>
    <w:rsid w:val="000E1289"/>
    <w:rsid w:val="000F7BA1"/>
    <w:rsid w:val="00106845"/>
    <w:rsid w:val="00112633"/>
    <w:rsid w:val="00131EF9"/>
    <w:rsid w:val="00141BD5"/>
    <w:rsid w:val="00147647"/>
    <w:rsid w:val="001503B7"/>
    <w:rsid w:val="00150C73"/>
    <w:rsid w:val="00161614"/>
    <w:rsid w:val="001617EC"/>
    <w:rsid w:val="00171EA7"/>
    <w:rsid w:val="00172B8E"/>
    <w:rsid w:val="0017611F"/>
    <w:rsid w:val="001947A3"/>
    <w:rsid w:val="001A1F60"/>
    <w:rsid w:val="001A6FB7"/>
    <w:rsid w:val="001B0287"/>
    <w:rsid w:val="001B2CF4"/>
    <w:rsid w:val="001B3751"/>
    <w:rsid w:val="001B4E0C"/>
    <w:rsid w:val="001B76C5"/>
    <w:rsid w:val="001B7F84"/>
    <w:rsid w:val="001C22F7"/>
    <w:rsid w:val="001C3AED"/>
    <w:rsid w:val="001D4ABE"/>
    <w:rsid w:val="001E44E1"/>
    <w:rsid w:val="001E5053"/>
    <w:rsid w:val="001F00B9"/>
    <w:rsid w:val="001F0160"/>
    <w:rsid w:val="00203C6E"/>
    <w:rsid w:val="0022576E"/>
    <w:rsid w:val="00240D1B"/>
    <w:rsid w:val="002439EE"/>
    <w:rsid w:val="0025314F"/>
    <w:rsid w:val="00256EBF"/>
    <w:rsid w:val="002611D8"/>
    <w:rsid w:val="00271132"/>
    <w:rsid w:val="00272E49"/>
    <w:rsid w:val="002745E9"/>
    <w:rsid w:val="00274DFA"/>
    <w:rsid w:val="00280A96"/>
    <w:rsid w:val="00284053"/>
    <w:rsid w:val="0028670B"/>
    <w:rsid w:val="00297842"/>
    <w:rsid w:val="002A05DD"/>
    <w:rsid w:val="002A0CBD"/>
    <w:rsid w:val="002A399D"/>
    <w:rsid w:val="002A3C21"/>
    <w:rsid w:val="002A590F"/>
    <w:rsid w:val="002A7550"/>
    <w:rsid w:val="002B46DA"/>
    <w:rsid w:val="002B6349"/>
    <w:rsid w:val="002C2BF6"/>
    <w:rsid w:val="002D041F"/>
    <w:rsid w:val="002E25D6"/>
    <w:rsid w:val="002E6982"/>
    <w:rsid w:val="002F5C10"/>
    <w:rsid w:val="00300223"/>
    <w:rsid w:val="00301E5D"/>
    <w:rsid w:val="003063EB"/>
    <w:rsid w:val="0031511F"/>
    <w:rsid w:val="00317017"/>
    <w:rsid w:val="003170F1"/>
    <w:rsid w:val="00320E71"/>
    <w:rsid w:val="00327774"/>
    <w:rsid w:val="00331739"/>
    <w:rsid w:val="00331E6C"/>
    <w:rsid w:val="00346C8D"/>
    <w:rsid w:val="00351F34"/>
    <w:rsid w:val="0035300C"/>
    <w:rsid w:val="00365E03"/>
    <w:rsid w:val="00395152"/>
    <w:rsid w:val="003970D8"/>
    <w:rsid w:val="003A2D85"/>
    <w:rsid w:val="003A708E"/>
    <w:rsid w:val="003B4E51"/>
    <w:rsid w:val="003D3742"/>
    <w:rsid w:val="003E09D8"/>
    <w:rsid w:val="003F0734"/>
    <w:rsid w:val="003F0B75"/>
    <w:rsid w:val="00407038"/>
    <w:rsid w:val="00420E74"/>
    <w:rsid w:val="004244A3"/>
    <w:rsid w:val="00434E39"/>
    <w:rsid w:val="00437712"/>
    <w:rsid w:val="00442DB8"/>
    <w:rsid w:val="0044700E"/>
    <w:rsid w:val="00453119"/>
    <w:rsid w:val="00457F11"/>
    <w:rsid w:val="0046309E"/>
    <w:rsid w:val="00464B94"/>
    <w:rsid w:val="00470333"/>
    <w:rsid w:val="00486947"/>
    <w:rsid w:val="00491BF8"/>
    <w:rsid w:val="00492D9E"/>
    <w:rsid w:val="00496DF2"/>
    <w:rsid w:val="004A4E7F"/>
    <w:rsid w:val="004A622C"/>
    <w:rsid w:val="004A655A"/>
    <w:rsid w:val="004C4193"/>
    <w:rsid w:val="004C56E7"/>
    <w:rsid w:val="004C747D"/>
    <w:rsid w:val="004E1F4D"/>
    <w:rsid w:val="004F3397"/>
    <w:rsid w:val="004F6683"/>
    <w:rsid w:val="00506C94"/>
    <w:rsid w:val="00513D19"/>
    <w:rsid w:val="00514F62"/>
    <w:rsid w:val="00523E5A"/>
    <w:rsid w:val="0052480E"/>
    <w:rsid w:val="0053605F"/>
    <w:rsid w:val="0054624F"/>
    <w:rsid w:val="0055023D"/>
    <w:rsid w:val="00560756"/>
    <w:rsid w:val="005732E3"/>
    <w:rsid w:val="005777E4"/>
    <w:rsid w:val="005852C0"/>
    <w:rsid w:val="005915E4"/>
    <w:rsid w:val="005A3CD5"/>
    <w:rsid w:val="005A784E"/>
    <w:rsid w:val="005B287D"/>
    <w:rsid w:val="005B4503"/>
    <w:rsid w:val="005C0BD1"/>
    <w:rsid w:val="005C0F2F"/>
    <w:rsid w:val="005C1FA6"/>
    <w:rsid w:val="005C43E9"/>
    <w:rsid w:val="005D168E"/>
    <w:rsid w:val="005D3A65"/>
    <w:rsid w:val="005D43FD"/>
    <w:rsid w:val="005D61B0"/>
    <w:rsid w:val="005D6F99"/>
    <w:rsid w:val="005E038C"/>
    <w:rsid w:val="005F46F1"/>
    <w:rsid w:val="00602BED"/>
    <w:rsid w:val="00603B3F"/>
    <w:rsid w:val="006061F7"/>
    <w:rsid w:val="006226EC"/>
    <w:rsid w:val="00624C70"/>
    <w:rsid w:val="00631EF1"/>
    <w:rsid w:val="00633F8D"/>
    <w:rsid w:val="00642E48"/>
    <w:rsid w:val="00643286"/>
    <w:rsid w:val="00645D55"/>
    <w:rsid w:val="00652A32"/>
    <w:rsid w:val="00656283"/>
    <w:rsid w:val="006630C1"/>
    <w:rsid w:val="00667731"/>
    <w:rsid w:val="006713B8"/>
    <w:rsid w:val="006759F1"/>
    <w:rsid w:val="00680F7C"/>
    <w:rsid w:val="0068406B"/>
    <w:rsid w:val="006867D0"/>
    <w:rsid w:val="006908DA"/>
    <w:rsid w:val="006922A1"/>
    <w:rsid w:val="00692790"/>
    <w:rsid w:val="006A0008"/>
    <w:rsid w:val="006A30A5"/>
    <w:rsid w:val="006B3687"/>
    <w:rsid w:val="006C6343"/>
    <w:rsid w:val="006D2F69"/>
    <w:rsid w:val="006D7C6C"/>
    <w:rsid w:val="006E2F27"/>
    <w:rsid w:val="006E31BF"/>
    <w:rsid w:val="006E3CE4"/>
    <w:rsid w:val="006F771A"/>
    <w:rsid w:val="00703E05"/>
    <w:rsid w:val="00707441"/>
    <w:rsid w:val="00710CE8"/>
    <w:rsid w:val="00715EB7"/>
    <w:rsid w:val="00720DFC"/>
    <w:rsid w:val="0072145B"/>
    <w:rsid w:val="00721B44"/>
    <w:rsid w:val="00722301"/>
    <w:rsid w:val="007247DC"/>
    <w:rsid w:val="00727E7A"/>
    <w:rsid w:val="0073068F"/>
    <w:rsid w:val="00746602"/>
    <w:rsid w:val="007673ED"/>
    <w:rsid w:val="00784077"/>
    <w:rsid w:val="007A388E"/>
    <w:rsid w:val="007A4C5C"/>
    <w:rsid w:val="007B248A"/>
    <w:rsid w:val="007D02BA"/>
    <w:rsid w:val="007D0BB1"/>
    <w:rsid w:val="007D11CC"/>
    <w:rsid w:val="007D4B0E"/>
    <w:rsid w:val="007D7F12"/>
    <w:rsid w:val="007E1A40"/>
    <w:rsid w:val="007E315F"/>
    <w:rsid w:val="007F3455"/>
    <w:rsid w:val="007F6218"/>
    <w:rsid w:val="008039EE"/>
    <w:rsid w:val="00816D58"/>
    <w:rsid w:val="00827D68"/>
    <w:rsid w:val="00830694"/>
    <w:rsid w:val="008327BB"/>
    <w:rsid w:val="00833E92"/>
    <w:rsid w:val="00834A68"/>
    <w:rsid w:val="008356DB"/>
    <w:rsid w:val="00842DA2"/>
    <w:rsid w:val="00845CF8"/>
    <w:rsid w:val="008522A7"/>
    <w:rsid w:val="008568E3"/>
    <w:rsid w:val="00863C18"/>
    <w:rsid w:val="00864C84"/>
    <w:rsid w:val="00870D0A"/>
    <w:rsid w:val="0087146E"/>
    <w:rsid w:val="0087238C"/>
    <w:rsid w:val="008736F1"/>
    <w:rsid w:val="00885072"/>
    <w:rsid w:val="00894293"/>
    <w:rsid w:val="00894E9A"/>
    <w:rsid w:val="008A191F"/>
    <w:rsid w:val="008A6D1D"/>
    <w:rsid w:val="008D53AF"/>
    <w:rsid w:val="008D72A5"/>
    <w:rsid w:val="008D7AE8"/>
    <w:rsid w:val="008E0686"/>
    <w:rsid w:val="008E31EC"/>
    <w:rsid w:val="008E7AA5"/>
    <w:rsid w:val="008F5C08"/>
    <w:rsid w:val="008F6276"/>
    <w:rsid w:val="00900356"/>
    <w:rsid w:val="00900BAE"/>
    <w:rsid w:val="0090274B"/>
    <w:rsid w:val="00905C20"/>
    <w:rsid w:val="0090798A"/>
    <w:rsid w:val="00911A2E"/>
    <w:rsid w:val="00925990"/>
    <w:rsid w:val="0093161E"/>
    <w:rsid w:val="009377F5"/>
    <w:rsid w:val="00940C41"/>
    <w:rsid w:val="009423AD"/>
    <w:rsid w:val="009435A0"/>
    <w:rsid w:val="00943897"/>
    <w:rsid w:val="00943934"/>
    <w:rsid w:val="00946ED5"/>
    <w:rsid w:val="0095166F"/>
    <w:rsid w:val="009520DD"/>
    <w:rsid w:val="00963FC2"/>
    <w:rsid w:val="00971E2D"/>
    <w:rsid w:val="0098587B"/>
    <w:rsid w:val="00986BA1"/>
    <w:rsid w:val="009939E5"/>
    <w:rsid w:val="009A0805"/>
    <w:rsid w:val="009A247A"/>
    <w:rsid w:val="009A56CB"/>
    <w:rsid w:val="009A575F"/>
    <w:rsid w:val="009A700C"/>
    <w:rsid w:val="009B1303"/>
    <w:rsid w:val="009B3DCB"/>
    <w:rsid w:val="009C036E"/>
    <w:rsid w:val="009C3F59"/>
    <w:rsid w:val="009C5BF7"/>
    <w:rsid w:val="009C7EA0"/>
    <w:rsid w:val="009D6994"/>
    <w:rsid w:val="009E25C3"/>
    <w:rsid w:val="009E416D"/>
    <w:rsid w:val="009F0F2C"/>
    <w:rsid w:val="009F4D00"/>
    <w:rsid w:val="00A00F66"/>
    <w:rsid w:val="00A121CE"/>
    <w:rsid w:val="00A13004"/>
    <w:rsid w:val="00A168FF"/>
    <w:rsid w:val="00A16C1D"/>
    <w:rsid w:val="00A45E20"/>
    <w:rsid w:val="00A5282B"/>
    <w:rsid w:val="00A60007"/>
    <w:rsid w:val="00A61A65"/>
    <w:rsid w:val="00A6530B"/>
    <w:rsid w:val="00A7011D"/>
    <w:rsid w:val="00A77EA3"/>
    <w:rsid w:val="00A82BAC"/>
    <w:rsid w:val="00A85717"/>
    <w:rsid w:val="00A96F5E"/>
    <w:rsid w:val="00AA2D5C"/>
    <w:rsid w:val="00AA4777"/>
    <w:rsid w:val="00AA4A85"/>
    <w:rsid w:val="00AA6DBD"/>
    <w:rsid w:val="00AB6056"/>
    <w:rsid w:val="00AC2321"/>
    <w:rsid w:val="00AC2DAE"/>
    <w:rsid w:val="00AE426B"/>
    <w:rsid w:val="00AE57D9"/>
    <w:rsid w:val="00AF017A"/>
    <w:rsid w:val="00AF2724"/>
    <w:rsid w:val="00AF3D51"/>
    <w:rsid w:val="00AF6615"/>
    <w:rsid w:val="00B006E0"/>
    <w:rsid w:val="00B0076F"/>
    <w:rsid w:val="00B107F2"/>
    <w:rsid w:val="00B20984"/>
    <w:rsid w:val="00B20E8A"/>
    <w:rsid w:val="00B22395"/>
    <w:rsid w:val="00B3162D"/>
    <w:rsid w:val="00B363DA"/>
    <w:rsid w:val="00B37053"/>
    <w:rsid w:val="00B37348"/>
    <w:rsid w:val="00B4220F"/>
    <w:rsid w:val="00B42E48"/>
    <w:rsid w:val="00B45A5C"/>
    <w:rsid w:val="00B478EB"/>
    <w:rsid w:val="00B51D8C"/>
    <w:rsid w:val="00B552B2"/>
    <w:rsid w:val="00B561D0"/>
    <w:rsid w:val="00B61E2C"/>
    <w:rsid w:val="00B741F5"/>
    <w:rsid w:val="00B77167"/>
    <w:rsid w:val="00B80052"/>
    <w:rsid w:val="00B80A6B"/>
    <w:rsid w:val="00BA233F"/>
    <w:rsid w:val="00BA3DB1"/>
    <w:rsid w:val="00BA3E9F"/>
    <w:rsid w:val="00BB12F3"/>
    <w:rsid w:val="00BB220C"/>
    <w:rsid w:val="00BB4AEE"/>
    <w:rsid w:val="00BC243F"/>
    <w:rsid w:val="00BC350E"/>
    <w:rsid w:val="00BC5142"/>
    <w:rsid w:val="00BD635A"/>
    <w:rsid w:val="00BD65A5"/>
    <w:rsid w:val="00BF029A"/>
    <w:rsid w:val="00BF2CF3"/>
    <w:rsid w:val="00BF5351"/>
    <w:rsid w:val="00BF70FE"/>
    <w:rsid w:val="00C04255"/>
    <w:rsid w:val="00C13216"/>
    <w:rsid w:val="00C26A19"/>
    <w:rsid w:val="00C37CAE"/>
    <w:rsid w:val="00C4086F"/>
    <w:rsid w:val="00C40DF8"/>
    <w:rsid w:val="00C440B7"/>
    <w:rsid w:val="00C56462"/>
    <w:rsid w:val="00C70A65"/>
    <w:rsid w:val="00C77936"/>
    <w:rsid w:val="00C83F81"/>
    <w:rsid w:val="00C972EF"/>
    <w:rsid w:val="00C9755C"/>
    <w:rsid w:val="00CA1363"/>
    <w:rsid w:val="00CB09C0"/>
    <w:rsid w:val="00CB5F60"/>
    <w:rsid w:val="00CB69FC"/>
    <w:rsid w:val="00CC1F27"/>
    <w:rsid w:val="00CC22B7"/>
    <w:rsid w:val="00CD175F"/>
    <w:rsid w:val="00CD5E2A"/>
    <w:rsid w:val="00CE2106"/>
    <w:rsid w:val="00CE2C96"/>
    <w:rsid w:val="00CE496B"/>
    <w:rsid w:val="00CF1AB8"/>
    <w:rsid w:val="00D15BF7"/>
    <w:rsid w:val="00D232BC"/>
    <w:rsid w:val="00D26458"/>
    <w:rsid w:val="00D329A8"/>
    <w:rsid w:val="00D43581"/>
    <w:rsid w:val="00D467BA"/>
    <w:rsid w:val="00D50B85"/>
    <w:rsid w:val="00D66088"/>
    <w:rsid w:val="00D71753"/>
    <w:rsid w:val="00D7201A"/>
    <w:rsid w:val="00D75091"/>
    <w:rsid w:val="00D765A3"/>
    <w:rsid w:val="00D77104"/>
    <w:rsid w:val="00D77CD6"/>
    <w:rsid w:val="00D804DF"/>
    <w:rsid w:val="00D83CBC"/>
    <w:rsid w:val="00D85AC9"/>
    <w:rsid w:val="00D970C5"/>
    <w:rsid w:val="00D97D99"/>
    <w:rsid w:val="00DB06DC"/>
    <w:rsid w:val="00DB0A31"/>
    <w:rsid w:val="00DB211B"/>
    <w:rsid w:val="00DB45ED"/>
    <w:rsid w:val="00DB6187"/>
    <w:rsid w:val="00DC2733"/>
    <w:rsid w:val="00DD03B5"/>
    <w:rsid w:val="00DD3FC9"/>
    <w:rsid w:val="00DD4EED"/>
    <w:rsid w:val="00DE4F0D"/>
    <w:rsid w:val="00DF6347"/>
    <w:rsid w:val="00E014D2"/>
    <w:rsid w:val="00E03B45"/>
    <w:rsid w:val="00E17B90"/>
    <w:rsid w:val="00E25004"/>
    <w:rsid w:val="00E32138"/>
    <w:rsid w:val="00E422E8"/>
    <w:rsid w:val="00E45BDD"/>
    <w:rsid w:val="00E626DD"/>
    <w:rsid w:val="00E81D9D"/>
    <w:rsid w:val="00E82D1D"/>
    <w:rsid w:val="00E8741B"/>
    <w:rsid w:val="00E9031C"/>
    <w:rsid w:val="00EA20ED"/>
    <w:rsid w:val="00EA3F48"/>
    <w:rsid w:val="00ED1E7E"/>
    <w:rsid w:val="00ED4F58"/>
    <w:rsid w:val="00EF30DA"/>
    <w:rsid w:val="00EF3CCE"/>
    <w:rsid w:val="00EF5CC3"/>
    <w:rsid w:val="00F007C9"/>
    <w:rsid w:val="00F01BF4"/>
    <w:rsid w:val="00F054DD"/>
    <w:rsid w:val="00F06FB0"/>
    <w:rsid w:val="00F202ED"/>
    <w:rsid w:val="00F22AAE"/>
    <w:rsid w:val="00F22E42"/>
    <w:rsid w:val="00F3487F"/>
    <w:rsid w:val="00F42BFE"/>
    <w:rsid w:val="00F462F9"/>
    <w:rsid w:val="00F52C72"/>
    <w:rsid w:val="00F53485"/>
    <w:rsid w:val="00F547BA"/>
    <w:rsid w:val="00F5481A"/>
    <w:rsid w:val="00F551FB"/>
    <w:rsid w:val="00F603B3"/>
    <w:rsid w:val="00F6304C"/>
    <w:rsid w:val="00F63F75"/>
    <w:rsid w:val="00F64F4D"/>
    <w:rsid w:val="00F67A73"/>
    <w:rsid w:val="00F85492"/>
    <w:rsid w:val="00FA03C6"/>
    <w:rsid w:val="00FB4243"/>
    <w:rsid w:val="00FC27E1"/>
    <w:rsid w:val="00FC37AF"/>
    <w:rsid w:val="00FD0FBE"/>
    <w:rsid w:val="00FD2A91"/>
    <w:rsid w:val="00FE009D"/>
    <w:rsid w:val="00FE585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10</cp:revision>
  <cp:lastPrinted>2023-10-23T18:10:00Z</cp:lastPrinted>
  <dcterms:created xsi:type="dcterms:W3CDTF">2023-10-23T13:53:00Z</dcterms:created>
  <dcterms:modified xsi:type="dcterms:W3CDTF">2023-10-23T18:30:00Z</dcterms:modified>
</cp:coreProperties>
</file>