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A84A" w14:textId="77777777"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14:paraId="256112CD" w14:textId="77777777" w:rsidR="003170F1" w:rsidRDefault="00971E2D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Oct. 25</w:t>
      </w:r>
      <w:r w:rsidR="00D467BA">
        <w:rPr>
          <w:b/>
          <w:sz w:val="28"/>
          <w:szCs w:val="28"/>
        </w:rPr>
        <w:t>,</w:t>
      </w:r>
      <w:r w:rsidR="00B478EB">
        <w:rPr>
          <w:b/>
          <w:sz w:val="28"/>
          <w:szCs w:val="28"/>
        </w:rPr>
        <w:t xml:space="preserve"> 2022</w:t>
      </w:r>
    </w:p>
    <w:p w14:paraId="181AF5F3" w14:textId="77777777" w:rsidR="00BF2CF3" w:rsidRDefault="00BF2CF3" w:rsidP="003170F1">
      <w:pPr>
        <w:contextualSpacing/>
        <w:jc w:val="center"/>
        <w:rPr>
          <w:b/>
          <w:sz w:val="28"/>
          <w:szCs w:val="28"/>
        </w:rPr>
      </w:pPr>
    </w:p>
    <w:p w14:paraId="5D5A3CF3" w14:textId="77777777"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Pr="00D467BA">
        <w:rPr>
          <w:b/>
          <w:sz w:val="24"/>
          <w:szCs w:val="24"/>
          <w:u w:val="single"/>
        </w:rPr>
        <w:t xml:space="preserve"> </w:t>
      </w:r>
      <w:r w:rsidR="00971E2D">
        <w:rPr>
          <w:b/>
          <w:sz w:val="24"/>
          <w:szCs w:val="24"/>
          <w:u w:val="single"/>
        </w:rPr>
        <w:t>SEPT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D77104" w:rsidRPr="00D467BA">
        <w:rPr>
          <w:b/>
          <w:sz w:val="24"/>
          <w:szCs w:val="24"/>
          <w:u w:val="single"/>
        </w:rPr>
        <w:t>2022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14:paraId="69E10FAA" w14:textId="77777777" w:rsidR="00B478EB" w:rsidRPr="008F6276" w:rsidRDefault="002439EE" w:rsidP="00D77104">
      <w:pPr>
        <w:pStyle w:val="NoSpacing"/>
        <w:ind w:firstLine="720"/>
      </w:pPr>
      <w:r w:rsidRPr="008F6276">
        <w:t xml:space="preserve">Circulation: </w:t>
      </w:r>
      <w:r w:rsidR="006B3687">
        <w:t>1735(-10</w:t>
      </w:r>
      <w:r w:rsidR="006F771A" w:rsidRPr="008F6276">
        <w:t>%</w:t>
      </w:r>
      <w:r w:rsidR="00D77104" w:rsidRPr="008F6276">
        <w:t>)</w:t>
      </w:r>
      <w:r w:rsidR="006F771A" w:rsidRPr="008F6276">
        <w:tab/>
      </w:r>
      <w:r w:rsidR="006F771A" w:rsidRPr="008F6276">
        <w:tab/>
      </w:r>
      <w:r w:rsidR="006E2F27" w:rsidRPr="008F6276">
        <w:tab/>
      </w:r>
      <w:r w:rsidR="006B3687">
        <w:t>Digital Circulation: 427(+51</w:t>
      </w:r>
      <w:r w:rsidR="00D77104" w:rsidRPr="008F6276">
        <w:t>%)</w:t>
      </w:r>
    </w:p>
    <w:p w14:paraId="7A22E158" w14:textId="77777777" w:rsidR="00B478EB" w:rsidRPr="008F6276" w:rsidRDefault="006B3687" w:rsidP="00D77104">
      <w:pPr>
        <w:pStyle w:val="NoSpacing"/>
        <w:ind w:firstLine="720"/>
        <w:rPr>
          <w:highlight w:val="yellow"/>
        </w:rPr>
      </w:pPr>
      <w:r>
        <w:t>Computer Use: 247+28</w:t>
      </w:r>
      <w:r w:rsidR="006F771A" w:rsidRPr="008F6276">
        <w:t>%</w:t>
      </w:r>
      <w:r w:rsidR="00D77104" w:rsidRPr="008F6276">
        <w:t>)</w:t>
      </w:r>
      <w:r w:rsidR="00F85492" w:rsidRPr="008F6276">
        <w:tab/>
      </w:r>
      <w:r w:rsidR="00F85492" w:rsidRPr="008F6276">
        <w:tab/>
      </w:r>
      <w:r>
        <w:t>WIFI Use: 2934</w:t>
      </w:r>
    </w:p>
    <w:p w14:paraId="272BDF16" w14:textId="77777777" w:rsidR="00B478EB" w:rsidRPr="008F6276" w:rsidRDefault="00B478EB" w:rsidP="00B478EB">
      <w:pPr>
        <w:pStyle w:val="NoSpacing"/>
        <w:ind w:left="720"/>
      </w:pPr>
      <w:r w:rsidRPr="008F6276">
        <w:t>Interlibrary Loan Loans</w:t>
      </w:r>
      <w:r w:rsidR="001C22F7">
        <w:t>: 353(+5</w:t>
      </w:r>
      <w:r w:rsidR="00D77104" w:rsidRPr="008F6276">
        <w:t>%)</w:t>
      </w:r>
      <w:r w:rsidRPr="008F6276">
        <w:tab/>
        <w:t>ILL Borrows</w:t>
      </w:r>
      <w:r w:rsidR="001C22F7">
        <w:t>: 573 (-5</w:t>
      </w:r>
      <w:r w:rsidR="00D77104" w:rsidRPr="008F6276">
        <w:t>%)</w:t>
      </w:r>
    </w:p>
    <w:p w14:paraId="591A1B0B" w14:textId="77777777" w:rsidR="00B478EB" w:rsidRPr="008F6276" w:rsidRDefault="00B478EB" w:rsidP="00B478EB">
      <w:pPr>
        <w:pStyle w:val="NoSpacing"/>
        <w:ind w:left="720"/>
      </w:pPr>
      <w:r w:rsidRPr="008F6276">
        <w:t xml:space="preserve">Children </w:t>
      </w:r>
      <w:r w:rsidR="001C22F7">
        <w:t>Programs: 68</w:t>
      </w:r>
      <w:r w:rsidR="001C22F7">
        <w:tab/>
      </w:r>
      <w:r w:rsidR="006E2F27" w:rsidRPr="008F6276">
        <w:tab/>
      </w:r>
      <w:r w:rsidR="007D4B0E" w:rsidRPr="008F6276">
        <w:tab/>
      </w:r>
      <w:r w:rsidR="001C22F7">
        <w:t>YA Programs: 11</w:t>
      </w:r>
      <w:r w:rsidRPr="008F6276">
        <w:tab/>
      </w:r>
      <w:r w:rsidR="006E2F27" w:rsidRPr="008F6276">
        <w:tab/>
      </w:r>
      <w:r w:rsidR="001C22F7">
        <w:t>Adult Programs: 152</w:t>
      </w:r>
    </w:p>
    <w:p w14:paraId="598C5CD8" w14:textId="77777777" w:rsidR="00D77104" w:rsidRPr="008F6276" w:rsidRDefault="001C22F7" w:rsidP="00D77104">
      <w:pPr>
        <w:pStyle w:val="NoSpacing"/>
        <w:ind w:firstLine="720"/>
      </w:pPr>
      <w:r>
        <w:t>One on one: 5</w:t>
      </w:r>
      <w:r w:rsidR="00464B94" w:rsidRPr="008F6276">
        <w:tab/>
      </w:r>
      <w:r w:rsidR="00464B94" w:rsidRPr="008F6276">
        <w:tab/>
      </w:r>
      <w:r w:rsidR="006E2F27" w:rsidRPr="008F6276">
        <w:tab/>
      </w:r>
      <w:r w:rsidR="007D4B0E" w:rsidRPr="008F6276">
        <w:tab/>
      </w:r>
      <w:r>
        <w:t>Community Organization Use: 6</w:t>
      </w:r>
    </w:p>
    <w:p w14:paraId="78D2C13A" w14:textId="77777777" w:rsidR="00AC2DAE" w:rsidRDefault="00AC2DAE" w:rsidP="00AC2DAE">
      <w:pPr>
        <w:pStyle w:val="NoSpacing"/>
        <w:ind w:left="720"/>
      </w:pPr>
    </w:p>
    <w:p w14:paraId="484BCA73" w14:textId="77777777"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14:paraId="1EA28BB3" w14:textId="77777777"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14:paraId="5CD61769" w14:textId="77777777" w:rsidR="00B741F5" w:rsidRPr="008F6276" w:rsidRDefault="00FA03C6" w:rsidP="00B741F5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Bookworm Club began</w:t>
      </w:r>
      <w:r w:rsidR="00C04255" w:rsidRPr="008F6276">
        <w:rPr>
          <w:rFonts w:cstheme="minorHAnsi"/>
          <w:sz w:val="24"/>
          <w:szCs w:val="24"/>
        </w:rPr>
        <w:t xml:space="preserve"> on Mon. Sept. 19</w:t>
      </w:r>
      <w:r w:rsidR="00C04255" w:rsidRPr="008F627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with </w:t>
      </w:r>
      <w:r w:rsidR="00C04255" w:rsidRPr="008F6276">
        <w:rPr>
          <w:rFonts w:cstheme="minorHAnsi"/>
          <w:sz w:val="24"/>
          <w:szCs w:val="24"/>
        </w:rPr>
        <w:t xml:space="preserve">4 afterschool sessions a week for a 6-week series.  </w:t>
      </w:r>
      <w:r>
        <w:rPr>
          <w:rFonts w:cstheme="minorHAnsi"/>
          <w:sz w:val="24"/>
          <w:szCs w:val="24"/>
        </w:rPr>
        <w:t xml:space="preserve">Our preschool </w:t>
      </w:r>
      <w:proofErr w:type="spellStart"/>
      <w:r>
        <w:rPr>
          <w:rFonts w:cstheme="minorHAnsi"/>
          <w:sz w:val="24"/>
          <w:szCs w:val="24"/>
        </w:rPr>
        <w:t>storytime</w:t>
      </w:r>
      <w:proofErr w:type="spellEnd"/>
      <w:r>
        <w:rPr>
          <w:rFonts w:cstheme="minorHAnsi"/>
          <w:sz w:val="24"/>
          <w:szCs w:val="24"/>
        </w:rPr>
        <w:t xml:space="preserve"> just finished up the Fall Session with 9-14 children in attendance each week, plus parents and grandparents.  The next </w:t>
      </w:r>
      <w:proofErr w:type="spellStart"/>
      <w:r>
        <w:rPr>
          <w:rFonts w:cstheme="minorHAnsi"/>
          <w:sz w:val="24"/>
          <w:szCs w:val="24"/>
        </w:rPr>
        <w:t>storytime</w:t>
      </w:r>
      <w:proofErr w:type="spellEnd"/>
      <w:r>
        <w:rPr>
          <w:rFonts w:cstheme="minorHAnsi"/>
          <w:sz w:val="24"/>
          <w:szCs w:val="24"/>
        </w:rPr>
        <w:t xml:space="preserve"> session will run from Nov. 16 – 21</w:t>
      </w:r>
      <w:r w:rsidRPr="00FA03C6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>.</w:t>
      </w:r>
    </w:p>
    <w:p w14:paraId="1C4CF8A1" w14:textId="77777777" w:rsidR="00BB220C" w:rsidRPr="008F6276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14:paraId="4FEAF807" w14:textId="77777777" w:rsidR="00B80A6B" w:rsidRPr="008F6276" w:rsidRDefault="00331E6C" w:rsidP="00B80A6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Teen Board games and </w:t>
      </w:r>
      <w:r w:rsidR="00C04255" w:rsidRPr="008F6276">
        <w:rPr>
          <w:rFonts w:cstheme="minorHAnsi"/>
          <w:sz w:val="24"/>
          <w:szCs w:val="24"/>
        </w:rPr>
        <w:t xml:space="preserve">advisory group </w:t>
      </w:r>
      <w:r w:rsidR="007D11CC" w:rsidRPr="008F6276">
        <w:rPr>
          <w:rFonts w:cstheme="minorHAnsi"/>
          <w:sz w:val="24"/>
          <w:szCs w:val="24"/>
        </w:rPr>
        <w:t xml:space="preserve">planning </w:t>
      </w:r>
      <w:r w:rsidR="00FA03C6">
        <w:rPr>
          <w:rFonts w:cstheme="minorHAnsi"/>
          <w:sz w:val="24"/>
          <w:szCs w:val="24"/>
        </w:rPr>
        <w:t xml:space="preserve">meetings were </w:t>
      </w:r>
      <w:r w:rsidR="00C04255" w:rsidRPr="008F6276">
        <w:rPr>
          <w:rFonts w:cstheme="minorHAnsi"/>
          <w:sz w:val="24"/>
          <w:szCs w:val="24"/>
        </w:rPr>
        <w:t>held afters</w:t>
      </w:r>
      <w:r w:rsidR="007D11CC" w:rsidRPr="008F6276">
        <w:rPr>
          <w:rFonts w:cstheme="minorHAnsi"/>
          <w:sz w:val="24"/>
          <w:szCs w:val="24"/>
        </w:rPr>
        <w:t>chool on Mon. Sept. 19 and</w:t>
      </w:r>
      <w:r w:rsidR="00C04255" w:rsidRPr="008F6276">
        <w:rPr>
          <w:rFonts w:cstheme="minorHAnsi"/>
          <w:sz w:val="24"/>
          <w:szCs w:val="24"/>
        </w:rPr>
        <w:t xml:space="preserve"> on Tues. Oct. 4.</w:t>
      </w:r>
      <w:r w:rsidR="00FA03C6">
        <w:rPr>
          <w:rFonts w:cstheme="minorHAnsi"/>
          <w:sz w:val="24"/>
          <w:szCs w:val="24"/>
        </w:rPr>
        <w:t xml:space="preserve"> Twenty teens filled o</w:t>
      </w:r>
      <w:r>
        <w:rPr>
          <w:rFonts w:cstheme="minorHAnsi"/>
          <w:sz w:val="24"/>
          <w:szCs w:val="24"/>
        </w:rPr>
        <w:t xml:space="preserve">ut interest surveys rating their favorite program ideas.  We have 3 teens volunteering to assist with Bookworm Club on each of the 4 weekly sessions.  </w:t>
      </w:r>
    </w:p>
    <w:p w14:paraId="0439FF96" w14:textId="77777777"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14:paraId="400EC534" w14:textId="77777777" w:rsidR="007F3455" w:rsidRDefault="00331E6C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Twenty people attended </w:t>
      </w:r>
      <w:r w:rsidR="00150C73">
        <w:rPr>
          <w:rFonts w:eastAsia="Times New Roman" w:cstheme="minorHAnsi"/>
          <w:color w:val="000000"/>
          <w:sz w:val="24"/>
          <w:szCs w:val="24"/>
        </w:rPr>
        <w:t>Senior Coffee Club</w:t>
      </w:r>
      <w:r>
        <w:rPr>
          <w:rFonts w:eastAsia="Times New Roman" w:cstheme="minorHAnsi"/>
          <w:color w:val="000000"/>
          <w:sz w:val="24"/>
          <w:szCs w:val="24"/>
        </w:rPr>
        <w:t xml:space="preserve"> with J</w:t>
      </w:r>
      <w:r w:rsidR="007F3455">
        <w:rPr>
          <w:rFonts w:eastAsia="Times New Roman" w:cstheme="minorHAnsi"/>
          <w:color w:val="000000"/>
          <w:sz w:val="24"/>
          <w:szCs w:val="24"/>
        </w:rPr>
        <w:t xml:space="preserve">aime </w:t>
      </w:r>
      <w:proofErr w:type="spellStart"/>
      <w:r w:rsidR="007F3455">
        <w:rPr>
          <w:rFonts w:eastAsia="Times New Roman" w:cstheme="minorHAnsi"/>
          <w:color w:val="000000"/>
          <w:sz w:val="24"/>
          <w:szCs w:val="24"/>
        </w:rPr>
        <w:t>Schm</w:t>
      </w:r>
      <w:r>
        <w:rPr>
          <w:rFonts w:eastAsia="Times New Roman" w:cstheme="minorHAnsi"/>
          <w:color w:val="000000"/>
          <w:sz w:val="24"/>
          <w:szCs w:val="24"/>
        </w:rPr>
        <w:t>eiser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the President/CEO of the Sullivan County Chamber of Commerce giving a presentation</w:t>
      </w:r>
      <w:r w:rsidR="00150C73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8F6276">
        <w:rPr>
          <w:rFonts w:eastAsia="Times New Roman" w:cstheme="minorHAnsi"/>
          <w:color w:val="000000"/>
          <w:sz w:val="24"/>
          <w:szCs w:val="24"/>
        </w:rPr>
        <w:t xml:space="preserve">On Sat. Sept 24 at 1 pm, </w:t>
      </w:r>
      <w:r>
        <w:rPr>
          <w:rFonts w:eastAsia="Times New Roman" w:cstheme="minorHAnsi"/>
          <w:color w:val="000000"/>
          <w:sz w:val="24"/>
          <w:szCs w:val="24"/>
        </w:rPr>
        <w:t xml:space="preserve">we hosted a hybrid program with </w:t>
      </w:r>
      <w:r w:rsidRPr="008F6276">
        <w:rPr>
          <w:rFonts w:eastAsia="Times New Roman" w:cstheme="minorHAnsi"/>
          <w:color w:val="000000"/>
          <w:sz w:val="24"/>
          <w:szCs w:val="24"/>
        </w:rPr>
        <w:t>the Libert</w:t>
      </w:r>
      <w:r>
        <w:rPr>
          <w:rFonts w:eastAsia="Times New Roman" w:cstheme="minorHAnsi"/>
          <w:color w:val="000000"/>
          <w:sz w:val="24"/>
          <w:szCs w:val="24"/>
        </w:rPr>
        <w:t>y Museum Poetry Festival and had a good audience of 30</w:t>
      </w:r>
      <w:r w:rsidR="007F3455">
        <w:rPr>
          <w:rFonts w:eastAsia="Times New Roman" w:cstheme="minorHAnsi"/>
          <w:color w:val="000000"/>
          <w:sz w:val="24"/>
          <w:szCs w:val="24"/>
        </w:rPr>
        <w:t xml:space="preserve">.  Fifteen </w:t>
      </w:r>
      <w:r>
        <w:rPr>
          <w:rFonts w:eastAsia="Times New Roman" w:cstheme="minorHAnsi"/>
          <w:color w:val="000000"/>
          <w:sz w:val="24"/>
          <w:szCs w:val="24"/>
        </w:rPr>
        <w:t xml:space="preserve">people read a variety of poems. </w:t>
      </w:r>
      <w:r w:rsidR="00150C7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7011D" w:rsidRPr="008F6276">
        <w:rPr>
          <w:rFonts w:eastAsia="Times New Roman" w:cstheme="minorHAnsi"/>
          <w:color w:val="000000"/>
          <w:sz w:val="24"/>
          <w:szCs w:val="24"/>
        </w:rPr>
        <w:t xml:space="preserve">Our Book Discussion group this month will discuss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>The Lost Apothecary</w:t>
      </w:r>
      <w:r>
        <w:rPr>
          <w:rFonts w:eastAsia="Times New Roman" w:cstheme="minorHAnsi"/>
          <w:color w:val="000000"/>
          <w:sz w:val="24"/>
          <w:szCs w:val="24"/>
        </w:rPr>
        <w:t xml:space="preserve"> by Sarah Penner</w:t>
      </w:r>
      <w:r w:rsidR="00A7011D" w:rsidRPr="008F6276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>Our most recent Creative Crafters meetings have featured painting/dra</w:t>
      </w:r>
      <w:r w:rsidR="00271132">
        <w:rPr>
          <w:rFonts w:eastAsia="Times New Roman" w:cstheme="minorHAnsi"/>
          <w:color w:val="000000"/>
          <w:sz w:val="24"/>
          <w:szCs w:val="24"/>
        </w:rPr>
        <w:t>wing and handmade card making and will do ornament making in November.</w:t>
      </w:r>
      <w:r w:rsidR="007F3455">
        <w:rPr>
          <w:rFonts w:eastAsia="Times New Roman" w:cstheme="minorHAnsi"/>
          <w:color w:val="000000"/>
          <w:sz w:val="24"/>
          <w:szCs w:val="24"/>
        </w:rPr>
        <w:t xml:space="preserve">  All classes so far have been led by members of the Creative Crafters volunteering to teach others their skills.  The Alchemy Poetry group has had a good monthly attendance of 8-12 members.</w:t>
      </w:r>
    </w:p>
    <w:p w14:paraId="11B04013" w14:textId="77777777" w:rsidR="00BF2CF3" w:rsidRDefault="00BF2CF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196C6C2" w14:textId="77777777" w:rsidR="00963FC2" w:rsidRPr="008F6276" w:rsidRDefault="00816D58" w:rsidP="00BF2CF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14:paraId="0053E09D" w14:textId="77777777" w:rsidR="00833E92" w:rsidRPr="008F6276" w:rsidRDefault="00331E6C" w:rsidP="00833E92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Nov</w:t>
      </w:r>
      <w:r w:rsidR="00911A2E" w:rsidRPr="008F6276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833E92" w:rsidRPr="008F6276">
        <w:rPr>
          <w:rFonts w:eastAsia="Times New Roman" w:cstheme="minorHAnsi"/>
          <w:color w:val="000000"/>
          <w:sz w:val="24"/>
          <w:szCs w:val="24"/>
        </w:rPr>
        <w:t xml:space="preserve">Calendar for more </w:t>
      </w:r>
      <w:r w:rsidR="003D3742" w:rsidRPr="008F6276">
        <w:rPr>
          <w:rFonts w:eastAsia="Times New Roman" w:cstheme="minorHAnsi"/>
          <w:color w:val="000000"/>
          <w:sz w:val="24"/>
          <w:szCs w:val="24"/>
        </w:rPr>
        <w:t>details about upcoming programs.</w:t>
      </w:r>
    </w:p>
    <w:p w14:paraId="2CDC9C3C" w14:textId="77777777" w:rsidR="00943934" w:rsidRDefault="00943934" w:rsidP="00833E92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662824A" w14:textId="77777777" w:rsidR="00171EA7" w:rsidRPr="00943934" w:rsidRDefault="00171EA7" w:rsidP="004F6683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171EA7" w:rsidRPr="00943934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3444"/>
    <w:multiLevelType w:val="hybridMultilevel"/>
    <w:tmpl w:val="1930A3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  <w:num w:numId="18">
    <w:abstractNumId w:val="6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0F1"/>
    <w:rsid w:val="00001494"/>
    <w:rsid w:val="000022E4"/>
    <w:rsid w:val="000102A2"/>
    <w:rsid w:val="00015056"/>
    <w:rsid w:val="00017BB6"/>
    <w:rsid w:val="00026D94"/>
    <w:rsid w:val="00034FAB"/>
    <w:rsid w:val="00041C95"/>
    <w:rsid w:val="00055CED"/>
    <w:rsid w:val="00060257"/>
    <w:rsid w:val="000742DE"/>
    <w:rsid w:val="000806E4"/>
    <w:rsid w:val="0008469F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31EF9"/>
    <w:rsid w:val="00147647"/>
    <w:rsid w:val="001503B7"/>
    <w:rsid w:val="00150C73"/>
    <w:rsid w:val="00161614"/>
    <w:rsid w:val="001617EC"/>
    <w:rsid w:val="00171EA7"/>
    <w:rsid w:val="00172B8E"/>
    <w:rsid w:val="0017611F"/>
    <w:rsid w:val="001947A3"/>
    <w:rsid w:val="001A1F60"/>
    <w:rsid w:val="001A6FB7"/>
    <w:rsid w:val="001B2CF4"/>
    <w:rsid w:val="001B3751"/>
    <w:rsid w:val="001B4E0C"/>
    <w:rsid w:val="001B7F84"/>
    <w:rsid w:val="001C22F7"/>
    <w:rsid w:val="001C3AED"/>
    <w:rsid w:val="001D4ABE"/>
    <w:rsid w:val="001E44E1"/>
    <w:rsid w:val="001E5053"/>
    <w:rsid w:val="001F00B9"/>
    <w:rsid w:val="001F0160"/>
    <w:rsid w:val="00203C6E"/>
    <w:rsid w:val="0022576E"/>
    <w:rsid w:val="002439EE"/>
    <w:rsid w:val="0025314F"/>
    <w:rsid w:val="00256EBF"/>
    <w:rsid w:val="002611D8"/>
    <w:rsid w:val="00271132"/>
    <w:rsid w:val="00272E49"/>
    <w:rsid w:val="002745E9"/>
    <w:rsid w:val="00284053"/>
    <w:rsid w:val="0028670B"/>
    <w:rsid w:val="00297842"/>
    <w:rsid w:val="002A05DD"/>
    <w:rsid w:val="002A0CBD"/>
    <w:rsid w:val="002A399D"/>
    <w:rsid w:val="002A590F"/>
    <w:rsid w:val="002A7550"/>
    <w:rsid w:val="002C2BF6"/>
    <w:rsid w:val="002D041F"/>
    <w:rsid w:val="002E6982"/>
    <w:rsid w:val="00301E5D"/>
    <w:rsid w:val="0031511F"/>
    <w:rsid w:val="003170F1"/>
    <w:rsid w:val="00320E71"/>
    <w:rsid w:val="00327774"/>
    <w:rsid w:val="00331739"/>
    <w:rsid w:val="00331E6C"/>
    <w:rsid w:val="00351F34"/>
    <w:rsid w:val="0035300C"/>
    <w:rsid w:val="00365E03"/>
    <w:rsid w:val="00395152"/>
    <w:rsid w:val="003970D8"/>
    <w:rsid w:val="003A708E"/>
    <w:rsid w:val="003B4E51"/>
    <w:rsid w:val="003D3742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4F6683"/>
    <w:rsid w:val="00506C94"/>
    <w:rsid w:val="00513D19"/>
    <w:rsid w:val="0052480E"/>
    <w:rsid w:val="0055023D"/>
    <w:rsid w:val="00560756"/>
    <w:rsid w:val="005732E3"/>
    <w:rsid w:val="005777E4"/>
    <w:rsid w:val="005852C0"/>
    <w:rsid w:val="005A3CD5"/>
    <w:rsid w:val="005A784E"/>
    <w:rsid w:val="005B287D"/>
    <w:rsid w:val="005B4503"/>
    <w:rsid w:val="005C0BD1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226EC"/>
    <w:rsid w:val="00624C70"/>
    <w:rsid w:val="00631EF1"/>
    <w:rsid w:val="00633F8D"/>
    <w:rsid w:val="00642E48"/>
    <w:rsid w:val="00652A32"/>
    <w:rsid w:val="00656283"/>
    <w:rsid w:val="006630C1"/>
    <w:rsid w:val="006713B8"/>
    <w:rsid w:val="006759F1"/>
    <w:rsid w:val="006867D0"/>
    <w:rsid w:val="006922A1"/>
    <w:rsid w:val="006A0008"/>
    <w:rsid w:val="006A30A5"/>
    <w:rsid w:val="006B3687"/>
    <w:rsid w:val="006C6343"/>
    <w:rsid w:val="006D2F69"/>
    <w:rsid w:val="006D7C6C"/>
    <w:rsid w:val="006E2F27"/>
    <w:rsid w:val="006E3CE4"/>
    <w:rsid w:val="006F771A"/>
    <w:rsid w:val="00707441"/>
    <w:rsid w:val="00715EB7"/>
    <w:rsid w:val="00720DFC"/>
    <w:rsid w:val="0072145B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D0BB1"/>
    <w:rsid w:val="007D11CC"/>
    <w:rsid w:val="007D4B0E"/>
    <w:rsid w:val="007D7F12"/>
    <w:rsid w:val="007E315F"/>
    <w:rsid w:val="007F3455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6D1D"/>
    <w:rsid w:val="008D53AF"/>
    <w:rsid w:val="008D72A5"/>
    <w:rsid w:val="008D7AE8"/>
    <w:rsid w:val="008E0686"/>
    <w:rsid w:val="008E7AA5"/>
    <w:rsid w:val="008F211A"/>
    <w:rsid w:val="008F5C08"/>
    <w:rsid w:val="008F6276"/>
    <w:rsid w:val="00900356"/>
    <w:rsid w:val="0090798A"/>
    <w:rsid w:val="00911A2E"/>
    <w:rsid w:val="0093161E"/>
    <w:rsid w:val="009377F5"/>
    <w:rsid w:val="00940C41"/>
    <w:rsid w:val="009423AD"/>
    <w:rsid w:val="009435A0"/>
    <w:rsid w:val="00943897"/>
    <w:rsid w:val="00943934"/>
    <w:rsid w:val="0095166F"/>
    <w:rsid w:val="009520DD"/>
    <w:rsid w:val="00963FC2"/>
    <w:rsid w:val="00971E2D"/>
    <w:rsid w:val="0098587B"/>
    <w:rsid w:val="00986BA1"/>
    <w:rsid w:val="009939E5"/>
    <w:rsid w:val="009A247A"/>
    <w:rsid w:val="009A575F"/>
    <w:rsid w:val="009A700C"/>
    <w:rsid w:val="009B1303"/>
    <w:rsid w:val="009B3DCB"/>
    <w:rsid w:val="009C3F59"/>
    <w:rsid w:val="009C5BF7"/>
    <w:rsid w:val="009C7EA0"/>
    <w:rsid w:val="009D6994"/>
    <w:rsid w:val="009E25C3"/>
    <w:rsid w:val="009E416D"/>
    <w:rsid w:val="009F0F2C"/>
    <w:rsid w:val="009F4D00"/>
    <w:rsid w:val="00A121CE"/>
    <w:rsid w:val="00A168FF"/>
    <w:rsid w:val="00A16C1D"/>
    <w:rsid w:val="00A45E20"/>
    <w:rsid w:val="00A5282B"/>
    <w:rsid w:val="00A60007"/>
    <w:rsid w:val="00A6530B"/>
    <w:rsid w:val="00A7011D"/>
    <w:rsid w:val="00A77EA3"/>
    <w:rsid w:val="00A82BAC"/>
    <w:rsid w:val="00A85717"/>
    <w:rsid w:val="00A96F5E"/>
    <w:rsid w:val="00AA2D5C"/>
    <w:rsid w:val="00AB6056"/>
    <w:rsid w:val="00AC2321"/>
    <w:rsid w:val="00AC2DAE"/>
    <w:rsid w:val="00AE57D9"/>
    <w:rsid w:val="00AF017A"/>
    <w:rsid w:val="00AF2724"/>
    <w:rsid w:val="00AF3D51"/>
    <w:rsid w:val="00B006E0"/>
    <w:rsid w:val="00B0076F"/>
    <w:rsid w:val="00B107F2"/>
    <w:rsid w:val="00B20984"/>
    <w:rsid w:val="00B20E8A"/>
    <w:rsid w:val="00B22395"/>
    <w:rsid w:val="00B3162D"/>
    <w:rsid w:val="00B363DA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E9F"/>
    <w:rsid w:val="00BB12F3"/>
    <w:rsid w:val="00BB220C"/>
    <w:rsid w:val="00BB4AEE"/>
    <w:rsid w:val="00BC243F"/>
    <w:rsid w:val="00BC350E"/>
    <w:rsid w:val="00BC5142"/>
    <w:rsid w:val="00BD65A5"/>
    <w:rsid w:val="00BF029A"/>
    <w:rsid w:val="00BF2CF3"/>
    <w:rsid w:val="00BF70FE"/>
    <w:rsid w:val="00C04255"/>
    <w:rsid w:val="00C26A19"/>
    <w:rsid w:val="00C37CAE"/>
    <w:rsid w:val="00C4086F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C96"/>
    <w:rsid w:val="00CE496B"/>
    <w:rsid w:val="00D15BF7"/>
    <w:rsid w:val="00D232BC"/>
    <w:rsid w:val="00D329A8"/>
    <w:rsid w:val="00D43581"/>
    <w:rsid w:val="00D467BA"/>
    <w:rsid w:val="00D50B85"/>
    <w:rsid w:val="00D66088"/>
    <w:rsid w:val="00D71753"/>
    <w:rsid w:val="00D7201A"/>
    <w:rsid w:val="00D75091"/>
    <w:rsid w:val="00D77104"/>
    <w:rsid w:val="00D77CD6"/>
    <w:rsid w:val="00D804DF"/>
    <w:rsid w:val="00D83CBC"/>
    <w:rsid w:val="00D85AC9"/>
    <w:rsid w:val="00D970C5"/>
    <w:rsid w:val="00DB0A31"/>
    <w:rsid w:val="00DB211B"/>
    <w:rsid w:val="00DB45ED"/>
    <w:rsid w:val="00DC2733"/>
    <w:rsid w:val="00DD03B5"/>
    <w:rsid w:val="00DD3FC9"/>
    <w:rsid w:val="00DD4EED"/>
    <w:rsid w:val="00DE4F0D"/>
    <w:rsid w:val="00DF6347"/>
    <w:rsid w:val="00E014D2"/>
    <w:rsid w:val="00E03B45"/>
    <w:rsid w:val="00E17B90"/>
    <w:rsid w:val="00E32138"/>
    <w:rsid w:val="00E422E8"/>
    <w:rsid w:val="00E45BDD"/>
    <w:rsid w:val="00E626DD"/>
    <w:rsid w:val="00E81D9D"/>
    <w:rsid w:val="00E82D1D"/>
    <w:rsid w:val="00E8741B"/>
    <w:rsid w:val="00EA3F48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E42"/>
    <w:rsid w:val="00F42BFE"/>
    <w:rsid w:val="00F462F9"/>
    <w:rsid w:val="00F52C72"/>
    <w:rsid w:val="00F53485"/>
    <w:rsid w:val="00F547BA"/>
    <w:rsid w:val="00F5481A"/>
    <w:rsid w:val="00F551FB"/>
    <w:rsid w:val="00F603B3"/>
    <w:rsid w:val="00F6304C"/>
    <w:rsid w:val="00F63F75"/>
    <w:rsid w:val="00F67A73"/>
    <w:rsid w:val="00F85492"/>
    <w:rsid w:val="00FA03C6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B3FE"/>
  <w15:docId w15:val="{5189E61F-454D-49E9-A029-CB9D56F7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Marilyn Neptune</cp:lastModifiedBy>
  <cp:revision>2</cp:revision>
  <cp:lastPrinted>2022-09-14T18:44:00Z</cp:lastPrinted>
  <dcterms:created xsi:type="dcterms:W3CDTF">2022-10-26T14:19:00Z</dcterms:created>
  <dcterms:modified xsi:type="dcterms:W3CDTF">2022-10-26T14:19:00Z</dcterms:modified>
</cp:coreProperties>
</file>