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:rsidR="003170F1" w:rsidRDefault="00331739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28</w:t>
      </w:r>
      <w:r w:rsidR="00D467BA">
        <w:rPr>
          <w:b/>
          <w:sz w:val="28"/>
          <w:szCs w:val="28"/>
        </w:rPr>
        <w:t>,</w:t>
      </w:r>
      <w:r w:rsidR="00B478EB">
        <w:rPr>
          <w:b/>
          <w:sz w:val="28"/>
          <w:szCs w:val="28"/>
        </w:rPr>
        <w:t xml:space="preserve"> 2022</w:t>
      </w:r>
    </w:p>
    <w:p w:rsidR="00BC243F" w:rsidRDefault="00BC243F" w:rsidP="003170F1">
      <w:pPr>
        <w:contextualSpacing/>
        <w:jc w:val="center"/>
        <w:rPr>
          <w:b/>
          <w:sz w:val="28"/>
          <w:szCs w:val="28"/>
        </w:rPr>
      </w:pP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Pr="00D467BA">
        <w:rPr>
          <w:b/>
          <w:sz w:val="24"/>
          <w:szCs w:val="24"/>
          <w:u w:val="single"/>
        </w:rPr>
        <w:t xml:space="preserve"> </w:t>
      </w:r>
      <w:r w:rsidR="00331739">
        <w:rPr>
          <w:b/>
          <w:sz w:val="24"/>
          <w:szCs w:val="24"/>
          <w:u w:val="single"/>
        </w:rPr>
        <w:t>MAY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D77104" w:rsidRPr="00D467BA">
        <w:rPr>
          <w:b/>
          <w:sz w:val="24"/>
          <w:szCs w:val="24"/>
          <w:u w:val="single"/>
        </w:rPr>
        <w:t>2022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B478EB" w:rsidRPr="00D467BA" w:rsidRDefault="002439EE" w:rsidP="00D77104">
      <w:pPr>
        <w:pStyle w:val="NoSpacing"/>
        <w:ind w:firstLine="720"/>
      </w:pPr>
      <w:r>
        <w:t xml:space="preserve">Circulation: </w:t>
      </w:r>
      <w:r w:rsidR="00C37CAE">
        <w:t>1766(+19</w:t>
      </w:r>
      <w:r w:rsidR="006F771A" w:rsidRPr="00D467BA">
        <w:t>%</w:t>
      </w:r>
      <w:r w:rsidR="00D77104" w:rsidRPr="00D467BA">
        <w:t>)</w:t>
      </w:r>
      <w:r w:rsidR="006F771A" w:rsidRPr="00D467BA">
        <w:tab/>
      </w:r>
      <w:r w:rsidR="006F771A" w:rsidRPr="00D467BA">
        <w:tab/>
      </w:r>
      <w:r w:rsidR="006E2F27">
        <w:tab/>
      </w:r>
      <w:r w:rsidR="00C37CAE">
        <w:t>Digital Circulation: 397 (+21</w:t>
      </w:r>
      <w:r w:rsidR="00D77104" w:rsidRPr="00D467BA">
        <w:t>%)</w:t>
      </w:r>
    </w:p>
    <w:p w:rsidR="00B478EB" w:rsidRPr="00833E92" w:rsidRDefault="00C37CAE" w:rsidP="00D77104">
      <w:pPr>
        <w:pStyle w:val="NoSpacing"/>
        <w:ind w:firstLine="720"/>
        <w:rPr>
          <w:highlight w:val="yellow"/>
        </w:rPr>
      </w:pPr>
      <w:r>
        <w:t>Computer Use: 240(+58</w:t>
      </w:r>
      <w:r w:rsidR="006F771A" w:rsidRPr="00D467BA">
        <w:t>%</w:t>
      </w:r>
      <w:r w:rsidR="00D77104" w:rsidRPr="00D467BA">
        <w:t>)</w:t>
      </w:r>
      <w:r w:rsidR="00F85492" w:rsidRPr="00D467BA">
        <w:tab/>
      </w:r>
      <w:r w:rsidR="00F85492" w:rsidRPr="00D467BA">
        <w:tab/>
      </w:r>
      <w:r>
        <w:t>WIFI Use: 2887</w:t>
      </w:r>
    </w:p>
    <w:p w:rsidR="00B478EB" w:rsidRPr="00D467BA" w:rsidRDefault="00B478EB" w:rsidP="00B478EB">
      <w:pPr>
        <w:pStyle w:val="NoSpacing"/>
        <w:ind w:left="720"/>
      </w:pPr>
      <w:r w:rsidRPr="00D467BA">
        <w:t>Interlibrary Loan Loans</w:t>
      </w:r>
      <w:r w:rsidR="00C37CAE">
        <w:t>: 349(+18</w:t>
      </w:r>
      <w:r w:rsidR="00D77104" w:rsidRPr="00D467BA">
        <w:t>%)</w:t>
      </w:r>
      <w:r w:rsidRPr="00D467BA">
        <w:tab/>
        <w:t>ILL Borrows</w:t>
      </w:r>
      <w:r w:rsidR="00C37CAE">
        <w:t>: 666 (-5</w:t>
      </w:r>
      <w:r w:rsidR="00D77104" w:rsidRPr="00D467BA">
        <w:t>%)</w:t>
      </w:r>
    </w:p>
    <w:p w:rsidR="00B478EB" w:rsidRPr="00D467BA" w:rsidRDefault="00B478EB" w:rsidP="00B478EB">
      <w:pPr>
        <w:pStyle w:val="NoSpacing"/>
        <w:ind w:left="720"/>
      </w:pPr>
      <w:r w:rsidRPr="00D467BA">
        <w:t xml:space="preserve">Children </w:t>
      </w:r>
      <w:r w:rsidR="00C37CAE">
        <w:t>Programs: 87</w:t>
      </w:r>
      <w:r w:rsidR="00172B8E" w:rsidRPr="00D467BA">
        <w:tab/>
      </w:r>
      <w:r w:rsidR="006E2F27">
        <w:tab/>
      </w:r>
      <w:r w:rsidR="007D4B0E">
        <w:tab/>
      </w:r>
      <w:r w:rsidR="00C37CAE">
        <w:t>YA Programs: 26</w:t>
      </w:r>
      <w:r w:rsidRPr="00D467BA">
        <w:tab/>
      </w:r>
      <w:r w:rsidR="006E2F27">
        <w:tab/>
      </w:r>
      <w:r w:rsidR="00C37CAE">
        <w:t>Adult Programs: 51</w:t>
      </w:r>
    </w:p>
    <w:p w:rsidR="00D77104" w:rsidRPr="000D28CB" w:rsidRDefault="00C37CAE" w:rsidP="00D77104">
      <w:pPr>
        <w:pStyle w:val="NoSpacing"/>
        <w:ind w:firstLine="720"/>
      </w:pPr>
      <w:r>
        <w:t>One on one: 16</w:t>
      </w:r>
      <w:r w:rsidR="005A3CD5">
        <w:tab/>
      </w:r>
      <w:r w:rsidR="006E2F27">
        <w:tab/>
      </w:r>
      <w:r w:rsidR="006E2F27">
        <w:tab/>
      </w:r>
      <w:r w:rsidR="007D4B0E">
        <w:tab/>
      </w:r>
      <w:r>
        <w:t>Community Organization Use: 10</w:t>
      </w:r>
    </w:p>
    <w:p w:rsidR="00B478EB" w:rsidRDefault="00B478EB" w:rsidP="00BB220C">
      <w:pPr>
        <w:pStyle w:val="NoSpacing"/>
        <w:ind w:left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DC2733" w:rsidRPr="005F46F1" w:rsidRDefault="00087051" w:rsidP="00DC2733">
      <w:pPr>
        <w:pStyle w:val="NoSpacing"/>
        <w:ind w:left="720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9F0F2C" w:rsidRDefault="00C37CAE" w:rsidP="00720DFC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Most of our</w:t>
      </w:r>
      <w:r w:rsidR="007D4B0E">
        <w:rPr>
          <w:rFonts w:ascii="Cambria" w:eastAsia="Times New Roman" w:hAnsi="Cambria" w:cs="Times New Roman"/>
          <w:color w:val="000000"/>
          <w:sz w:val="24"/>
          <w:szCs w:val="24"/>
        </w:rPr>
        <w:t xml:space="preserve"> children’s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programs in the month of June were classrooms visitations</w:t>
      </w:r>
      <w:r w:rsidR="007D4B0E">
        <w:rPr>
          <w:rFonts w:ascii="Cambria" w:eastAsia="Times New Roman" w:hAnsi="Cambria" w:cs="Times New Roman"/>
          <w:color w:val="000000"/>
          <w:sz w:val="24"/>
          <w:szCs w:val="24"/>
        </w:rPr>
        <w:t xml:space="preserve">.  All of the six, first grade classes came to the library for an orientation, tour and the opportunity to get library cards.  I also </w:t>
      </w:r>
      <w:r w:rsidR="003D3742">
        <w:rPr>
          <w:rFonts w:ascii="Cambria" w:eastAsia="Times New Roman" w:hAnsi="Cambria" w:cs="Times New Roman"/>
          <w:color w:val="000000"/>
          <w:sz w:val="24"/>
          <w:szCs w:val="24"/>
        </w:rPr>
        <w:t>made visitations to all of the K</w:t>
      </w:r>
      <w:r w:rsidR="007D4B0E">
        <w:rPr>
          <w:rFonts w:ascii="Cambria" w:eastAsia="Times New Roman" w:hAnsi="Cambria" w:cs="Times New Roman"/>
          <w:color w:val="000000"/>
          <w:sz w:val="24"/>
          <w:szCs w:val="24"/>
        </w:rPr>
        <w:t>indergarten, 2</w:t>
      </w:r>
      <w:r w:rsidR="007D4B0E" w:rsidRPr="007D4B0E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nd</w:t>
      </w:r>
      <w:r w:rsidR="007D4B0E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3</w:t>
      </w:r>
      <w:r w:rsidR="007D4B0E" w:rsidRPr="007D4B0E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rd</w:t>
      </w:r>
      <w:r w:rsidR="007D4B0E">
        <w:rPr>
          <w:rFonts w:ascii="Cambria" w:eastAsia="Times New Roman" w:hAnsi="Cambria" w:cs="Times New Roman"/>
          <w:color w:val="000000"/>
          <w:sz w:val="24"/>
          <w:szCs w:val="24"/>
        </w:rPr>
        <w:t xml:space="preserve"> grade classrooms to promote our summer programs and summer reading challenges.</w:t>
      </w:r>
    </w:p>
    <w:p w:rsidR="007D4B0E" w:rsidRDefault="007D4B0E" w:rsidP="00720DFC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7D4B0E" w:rsidRPr="00720DFC" w:rsidRDefault="007D4B0E" w:rsidP="00720DFC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We had 4 families attend a Board game day which was scheduled on a ½ day with an early dismissal.</w:t>
      </w:r>
    </w:p>
    <w:p w:rsidR="005E038C" w:rsidRDefault="005E038C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BB220C" w:rsidRPr="00DC2733" w:rsidRDefault="00DC2733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C2733">
        <w:rPr>
          <w:rFonts w:ascii="Cambria" w:eastAsia="Times New Roman" w:hAnsi="Cambria" w:cs="Times New Roman"/>
          <w:b/>
          <w:color w:val="000000"/>
          <w:sz w:val="24"/>
          <w:szCs w:val="24"/>
        </w:rPr>
        <w:t>Teen</w:t>
      </w:r>
      <w:r w:rsidR="00087051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(Grades 5 – 12)</w:t>
      </w:r>
    </w:p>
    <w:p w:rsidR="00B80A6B" w:rsidRDefault="00B80A6B" w:rsidP="00B80A6B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offered an afterschool teen program called “Destress for Tests”, which wasn’t well attended (possibly due to rainy weather)</w:t>
      </w:r>
      <w:r w:rsidRPr="00B80A6B">
        <w:rPr>
          <w:rFonts w:asciiTheme="majorHAnsi" w:hAnsiTheme="majorHAnsi"/>
          <w:sz w:val="24"/>
          <w:szCs w:val="24"/>
        </w:rPr>
        <w:t xml:space="preserve">, but those who came seemed to really benefit from it.  </w:t>
      </w:r>
    </w:p>
    <w:p w:rsidR="00B80A6B" w:rsidRDefault="00B80A6B" w:rsidP="00B80A6B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F029A" w:rsidRPr="00B80A6B" w:rsidRDefault="00DC2733" w:rsidP="00B80A6B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A6B">
        <w:rPr>
          <w:rFonts w:ascii="Cambria" w:eastAsia="Times New Roman" w:hAnsi="Cambria" w:cs="Times New Roman"/>
          <w:b/>
          <w:color w:val="000000"/>
          <w:sz w:val="24"/>
          <w:szCs w:val="24"/>
        </w:rPr>
        <w:t>Adult</w:t>
      </w:r>
    </w:p>
    <w:p w:rsidR="00B80A6B" w:rsidRDefault="00095EDE" w:rsidP="00B80A6B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95EDE">
        <w:rPr>
          <w:rFonts w:ascii="Cambria" w:eastAsia="Times New Roman" w:hAnsi="Cambria" w:cs="Times New Roman"/>
          <w:color w:val="000000"/>
          <w:sz w:val="24"/>
          <w:szCs w:val="24"/>
        </w:rPr>
        <w:t>This month we had</w:t>
      </w:r>
      <w:r w:rsidR="00B80A6B">
        <w:rPr>
          <w:rFonts w:ascii="Cambria" w:eastAsia="Times New Roman" w:hAnsi="Cambria" w:cs="Times New Roman"/>
          <w:color w:val="000000"/>
          <w:sz w:val="24"/>
          <w:szCs w:val="24"/>
        </w:rPr>
        <w:t xml:space="preserve"> a big crowd for our Senior Coffee Club with guest speaker Assemblywoman Gunther.  We also o</w:t>
      </w:r>
      <w:r w:rsidR="003D3742">
        <w:rPr>
          <w:rFonts w:ascii="Cambria" w:eastAsia="Times New Roman" w:hAnsi="Cambria" w:cs="Times New Roman"/>
          <w:color w:val="000000"/>
          <w:sz w:val="24"/>
          <w:szCs w:val="24"/>
        </w:rPr>
        <w:t xml:space="preserve">ffered two programs related to </w:t>
      </w:r>
      <w:proofErr w:type="gramStart"/>
      <w:r w:rsidR="00EF5CC3">
        <w:rPr>
          <w:rFonts w:ascii="Cambria" w:eastAsia="Times New Roman" w:hAnsi="Cambria" w:cs="Times New Roman"/>
          <w:color w:val="000000"/>
          <w:sz w:val="24"/>
          <w:szCs w:val="24"/>
        </w:rPr>
        <w:t>dementia which were</w:t>
      </w:r>
      <w:proofErr w:type="gramEnd"/>
      <w:r w:rsidR="00B80A6B">
        <w:rPr>
          <w:rFonts w:ascii="Cambria" w:eastAsia="Times New Roman" w:hAnsi="Cambria" w:cs="Times New Roman"/>
          <w:color w:val="000000"/>
          <w:sz w:val="24"/>
          <w:szCs w:val="24"/>
        </w:rPr>
        <w:t xml:space="preserve"> excellent, but not well attended.  Our book discussion group will be discussing </w:t>
      </w:r>
      <w:proofErr w:type="gramStart"/>
      <w:r w:rsidR="00B80A6B" w:rsidRPr="00B80A6B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This</w:t>
      </w:r>
      <w:proofErr w:type="gramEnd"/>
      <w:r w:rsidR="00B80A6B" w:rsidRPr="00B80A6B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 xml:space="preserve"> is How it Always Ends</w:t>
      </w:r>
      <w:r w:rsidR="003D3742">
        <w:rPr>
          <w:rFonts w:ascii="Cambria" w:eastAsia="Times New Roman" w:hAnsi="Cambria" w:cs="Times New Roman"/>
          <w:color w:val="000000"/>
          <w:sz w:val="24"/>
          <w:szCs w:val="24"/>
        </w:rPr>
        <w:t xml:space="preserve"> by Laurie Frankel on June </w:t>
      </w:r>
      <w:r w:rsidR="00EF5CC3">
        <w:rPr>
          <w:rFonts w:ascii="Cambria" w:eastAsia="Times New Roman" w:hAnsi="Cambria" w:cs="Times New Roman"/>
          <w:color w:val="000000"/>
          <w:sz w:val="24"/>
          <w:szCs w:val="24"/>
        </w:rPr>
        <w:t>30</w:t>
      </w:r>
      <w:r w:rsidR="00EF5CC3" w:rsidRPr="003D3742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="00EF5CC3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80A6B" w:rsidRDefault="00B80A6B" w:rsidP="00B80A6B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963FC2" w:rsidRDefault="00095EDE" w:rsidP="00B80A6B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816D58">
        <w:rPr>
          <w:rFonts w:ascii="Cambria" w:eastAsia="Times New Roman" w:hAnsi="Cambria" w:cs="Times New Roman"/>
          <w:b/>
          <w:color w:val="000000"/>
          <w:sz w:val="24"/>
          <w:szCs w:val="24"/>
        </w:rPr>
        <w:t>Upcoming Programs</w:t>
      </w:r>
    </w:p>
    <w:p w:rsidR="00833E92" w:rsidRDefault="00B80A6B" w:rsidP="00833E92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See July</w:t>
      </w:r>
      <w:r w:rsidR="00095ED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833E92" w:rsidRPr="00816D58">
        <w:rPr>
          <w:rFonts w:ascii="Cambria" w:eastAsia="Times New Roman" w:hAnsi="Cambria" w:cs="Times New Roman"/>
          <w:color w:val="000000"/>
          <w:sz w:val="24"/>
          <w:szCs w:val="24"/>
        </w:rPr>
        <w:t xml:space="preserve">Calendar for more </w:t>
      </w:r>
      <w:r w:rsidR="003D3742">
        <w:rPr>
          <w:rFonts w:ascii="Cambria" w:eastAsia="Times New Roman" w:hAnsi="Cambria" w:cs="Times New Roman"/>
          <w:color w:val="000000"/>
          <w:sz w:val="24"/>
          <w:szCs w:val="24"/>
        </w:rPr>
        <w:t>details about upcoming programs.</w:t>
      </w:r>
    </w:p>
    <w:p w:rsidR="00833E92" w:rsidRDefault="00833E92" w:rsidP="00833E92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sectPr w:rsidR="00833E92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3444"/>
    <w:multiLevelType w:val="hybridMultilevel"/>
    <w:tmpl w:val="6696F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5056"/>
    <w:rsid w:val="00017BB6"/>
    <w:rsid w:val="00026D94"/>
    <w:rsid w:val="00041C95"/>
    <w:rsid w:val="00060257"/>
    <w:rsid w:val="000742DE"/>
    <w:rsid w:val="000806E4"/>
    <w:rsid w:val="0008469F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31EF9"/>
    <w:rsid w:val="00147647"/>
    <w:rsid w:val="001503B7"/>
    <w:rsid w:val="00161614"/>
    <w:rsid w:val="001617EC"/>
    <w:rsid w:val="00172B8E"/>
    <w:rsid w:val="0017611F"/>
    <w:rsid w:val="001947A3"/>
    <w:rsid w:val="001A1F60"/>
    <w:rsid w:val="001A6FB7"/>
    <w:rsid w:val="001B2CF4"/>
    <w:rsid w:val="001B3751"/>
    <w:rsid w:val="001B4E0C"/>
    <w:rsid w:val="001B7F84"/>
    <w:rsid w:val="001C3AED"/>
    <w:rsid w:val="001D4ABE"/>
    <w:rsid w:val="001E44E1"/>
    <w:rsid w:val="001E5053"/>
    <w:rsid w:val="001F00B9"/>
    <w:rsid w:val="001F0160"/>
    <w:rsid w:val="00203C6E"/>
    <w:rsid w:val="0022576E"/>
    <w:rsid w:val="002439EE"/>
    <w:rsid w:val="0025314F"/>
    <w:rsid w:val="00256EBF"/>
    <w:rsid w:val="002611D8"/>
    <w:rsid w:val="00272E49"/>
    <w:rsid w:val="002745E9"/>
    <w:rsid w:val="00284053"/>
    <w:rsid w:val="0028670B"/>
    <w:rsid w:val="00297842"/>
    <w:rsid w:val="002A05DD"/>
    <w:rsid w:val="002A0CBD"/>
    <w:rsid w:val="002A590F"/>
    <w:rsid w:val="002A7550"/>
    <w:rsid w:val="002C2BF6"/>
    <w:rsid w:val="002D041F"/>
    <w:rsid w:val="00301E5D"/>
    <w:rsid w:val="0031511F"/>
    <w:rsid w:val="003170F1"/>
    <w:rsid w:val="00320E71"/>
    <w:rsid w:val="00327774"/>
    <w:rsid w:val="00331739"/>
    <w:rsid w:val="00351F34"/>
    <w:rsid w:val="0035300C"/>
    <w:rsid w:val="00365E03"/>
    <w:rsid w:val="00395152"/>
    <w:rsid w:val="003970D8"/>
    <w:rsid w:val="003A708E"/>
    <w:rsid w:val="003B4E51"/>
    <w:rsid w:val="003D3742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506C94"/>
    <w:rsid w:val="00513D19"/>
    <w:rsid w:val="0052480E"/>
    <w:rsid w:val="0055023D"/>
    <w:rsid w:val="00560756"/>
    <w:rsid w:val="005732E3"/>
    <w:rsid w:val="005777E4"/>
    <w:rsid w:val="005852C0"/>
    <w:rsid w:val="005A3CD5"/>
    <w:rsid w:val="005A784E"/>
    <w:rsid w:val="005B287D"/>
    <w:rsid w:val="005B4503"/>
    <w:rsid w:val="005C0BD1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226EC"/>
    <w:rsid w:val="00624C70"/>
    <w:rsid w:val="00631EF1"/>
    <w:rsid w:val="00633F8D"/>
    <w:rsid w:val="00642E48"/>
    <w:rsid w:val="00652A32"/>
    <w:rsid w:val="00656283"/>
    <w:rsid w:val="006630C1"/>
    <w:rsid w:val="006713B8"/>
    <w:rsid w:val="006759F1"/>
    <w:rsid w:val="006867D0"/>
    <w:rsid w:val="006922A1"/>
    <w:rsid w:val="006A0008"/>
    <w:rsid w:val="006A30A5"/>
    <w:rsid w:val="006C6343"/>
    <w:rsid w:val="006D7C6C"/>
    <w:rsid w:val="006E2F27"/>
    <w:rsid w:val="006E3CE4"/>
    <w:rsid w:val="006F771A"/>
    <w:rsid w:val="00707441"/>
    <w:rsid w:val="00715EB7"/>
    <w:rsid w:val="00720DFC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D4B0E"/>
    <w:rsid w:val="007D7F12"/>
    <w:rsid w:val="007E315F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6D1D"/>
    <w:rsid w:val="008D53AF"/>
    <w:rsid w:val="008D72A5"/>
    <w:rsid w:val="008D7AE8"/>
    <w:rsid w:val="008E0686"/>
    <w:rsid w:val="008E7AA5"/>
    <w:rsid w:val="008F5C08"/>
    <w:rsid w:val="00900356"/>
    <w:rsid w:val="0090798A"/>
    <w:rsid w:val="009377F5"/>
    <w:rsid w:val="00940C41"/>
    <w:rsid w:val="009423AD"/>
    <w:rsid w:val="009435A0"/>
    <w:rsid w:val="00943897"/>
    <w:rsid w:val="0095166F"/>
    <w:rsid w:val="009520DD"/>
    <w:rsid w:val="00963FC2"/>
    <w:rsid w:val="00986BA1"/>
    <w:rsid w:val="009939E5"/>
    <w:rsid w:val="009A247A"/>
    <w:rsid w:val="009A575F"/>
    <w:rsid w:val="009A700C"/>
    <w:rsid w:val="009B1303"/>
    <w:rsid w:val="009B3DCB"/>
    <w:rsid w:val="009C3F59"/>
    <w:rsid w:val="009C5BF7"/>
    <w:rsid w:val="009C7EA0"/>
    <w:rsid w:val="009D6994"/>
    <w:rsid w:val="009E25C3"/>
    <w:rsid w:val="009E416D"/>
    <w:rsid w:val="009F0F2C"/>
    <w:rsid w:val="009F4D00"/>
    <w:rsid w:val="00A121CE"/>
    <w:rsid w:val="00A168FF"/>
    <w:rsid w:val="00A16C1D"/>
    <w:rsid w:val="00A45E20"/>
    <w:rsid w:val="00A5282B"/>
    <w:rsid w:val="00A60007"/>
    <w:rsid w:val="00A6530B"/>
    <w:rsid w:val="00A77EA3"/>
    <w:rsid w:val="00A82BAC"/>
    <w:rsid w:val="00A85717"/>
    <w:rsid w:val="00A96F5E"/>
    <w:rsid w:val="00AA2D5C"/>
    <w:rsid w:val="00AB6056"/>
    <w:rsid w:val="00AC2321"/>
    <w:rsid w:val="00AE57D9"/>
    <w:rsid w:val="00AF017A"/>
    <w:rsid w:val="00AF2724"/>
    <w:rsid w:val="00AF3D51"/>
    <w:rsid w:val="00B006E0"/>
    <w:rsid w:val="00B0076F"/>
    <w:rsid w:val="00B107F2"/>
    <w:rsid w:val="00B20984"/>
    <w:rsid w:val="00B20E8A"/>
    <w:rsid w:val="00B22395"/>
    <w:rsid w:val="00B3162D"/>
    <w:rsid w:val="00B363DA"/>
    <w:rsid w:val="00B37348"/>
    <w:rsid w:val="00B4220F"/>
    <w:rsid w:val="00B45A5C"/>
    <w:rsid w:val="00B478EB"/>
    <w:rsid w:val="00B51D8C"/>
    <w:rsid w:val="00B552B2"/>
    <w:rsid w:val="00B561D0"/>
    <w:rsid w:val="00B61E2C"/>
    <w:rsid w:val="00B77167"/>
    <w:rsid w:val="00B80052"/>
    <w:rsid w:val="00B80A6B"/>
    <w:rsid w:val="00BA233F"/>
    <w:rsid w:val="00BA3E9F"/>
    <w:rsid w:val="00BB12F3"/>
    <w:rsid w:val="00BB220C"/>
    <w:rsid w:val="00BB4AEE"/>
    <w:rsid w:val="00BC243F"/>
    <w:rsid w:val="00BC5142"/>
    <w:rsid w:val="00BD65A5"/>
    <w:rsid w:val="00BF029A"/>
    <w:rsid w:val="00BF70FE"/>
    <w:rsid w:val="00C26A19"/>
    <w:rsid w:val="00C37CAE"/>
    <w:rsid w:val="00C4086F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C96"/>
    <w:rsid w:val="00CE496B"/>
    <w:rsid w:val="00D15BF7"/>
    <w:rsid w:val="00D232BC"/>
    <w:rsid w:val="00D329A8"/>
    <w:rsid w:val="00D43581"/>
    <w:rsid w:val="00D467BA"/>
    <w:rsid w:val="00D50B85"/>
    <w:rsid w:val="00D66088"/>
    <w:rsid w:val="00D71753"/>
    <w:rsid w:val="00D7201A"/>
    <w:rsid w:val="00D75091"/>
    <w:rsid w:val="00D77104"/>
    <w:rsid w:val="00D77CD6"/>
    <w:rsid w:val="00D804DF"/>
    <w:rsid w:val="00D83CBC"/>
    <w:rsid w:val="00D85AC9"/>
    <w:rsid w:val="00D970C5"/>
    <w:rsid w:val="00DB0A31"/>
    <w:rsid w:val="00DC2733"/>
    <w:rsid w:val="00DD03B5"/>
    <w:rsid w:val="00DD3FC9"/>
    <w:rsid w:val="00DE4F0D"/>
    <w:rsid w:val="00DF6347"/>
    <w:rsid w:val="00E014D2"/>
    <w:rsid w:val="00E03B45"/>
    <w:rsid w:val="00E17B90"/>
    <w:rsid w:val="00E32138"/>
    <w:rsid w:val="00E422E8"/>
    <w:rsid w:val="00E45BDD"/>
    <w:rsid w:val="00E626DD"/>
    <w:rsid w:val="00E81D9D"/>
    <w:rsid w:val="00E82D1D"/>
    <w:rsid w:val="00E8741B"/>
    <w:rsid w:val="00EA3F48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E42"/>
    <w:rsid w:val="00F42BFE"/>
    <w:rsid w:val="00F462F9"/>
    <w:rsid w:val="00F53485"/>
    <w:rsid w:val="00F547BA"/>
    <w:rsid w:val="00F5481A"/>
    <w:rsid w:val="00F551FB"/>
    <w:rsid w:val="00F603B3"/>
    <w:rsid w:val="00F6304C"/>
    <w:rsid w:val="00F63F75"/>
    <w:rsid w:val="00F67A73"/>
    <w:rsid w:val="00F85492"/>
    <w:rsid w:val="00FB4243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7</cp:revision>
  <cp:lastPrinted>2022-06-22T20:18:00Z</cp:lastPrinted>
  <dcterms:created xsi:type="dcterms:W3CDTF">2022-06-21T19:21:00Z</dcterms:created>
  <dcterms:modified xsi:type="dcterms:W3CDTF">2022-06-23T16:17:00Z</dcterms:modified>
</cp:coreProperties>
</file>